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3B4582"/>
    <w:p w14:paraId="6946E0C7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2299970</wp:posOffset>
                </wp:positionV>
                <wp:extent cx="6480175" cy="229044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2290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85A046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信息技术</w:t>
                            </w:r>
                          </w:p>
                          <w:p w14:paraId="403D5948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项目化教程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181.1pt;height:180.35pt;width:510.25pt;z-index:251662336;v-text-anchor:middle;mso-width-relative:page;mso-height-relative:page;" filled="f" stroked="f" coordsize="21600,21600" o:gfxdata="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W6eTbbAAAACwEAAA8AAAAAAAAAAQAgAAAAIgAA&#10;AGRycy9kb3ducmV2LnhtbFBLAQIUABQAAAAIAIdO4kCImJ7lPgIAAGs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85A046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信息技术</w:t>
                      </w:r>
                    </w:p>
                    <w:p w14:paraId="403D5948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项目化教程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4763770</wp:posOffset>
                </wp:positionV>
                <wp:extent cx="6480175" cy="94107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941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F39D9F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教案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375.1pt;height:74.1pt;width:510.25pt;z-index:251663360;mso-width-relative:page;mso-height-relative:page;" filled="f" stroked="f" coordsize="21600,21600" o:gfxdata="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/JRUzbAAAACwEAAA8AAAAAAAAAAQAgAAAAIgAA&#10;AGRycy9kb3ducmV2LnhtbFBLAQIUABQAAAAIAIdO4kDkKAIZ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0F39D9F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教案</w:t>
                      </w:r>
                    </w:p>
                  </w:txbxContent>
                </v:textbox>
              </v:shape>
            </w:pict>
          </mc:Fallback>
        </mc:AlternateContent>
      </w:r>
    </w:p>
    <w:p w14:paraId="3AEFBEC6">
      <w:pPr>
        <w:bidi w:val="0"/>
        <w:rPr>
          <w:rFonts w:hint="eastAsia" w:ascii="Calibri" w:hAnsi="Calibri" w:eastAsia="宋体" w:cs="Times New Roman"/>
          <w:kern w:val="2"/>
          <w:sz w:val="21"/>
          <w:szCs w:val="22"/>
          <w:lang w:val="en-US" w:eastAsia="zh-CN" w:bidi="ar-SA"/>
        </w:rPr>
      </w:pPr>
    </w:p>
    <w:p w14:paraId="1FAF3232">
      <w:pPr>
        <w:bidi w:val="0"/>
        <w:rPr>
          <w:rFonts w:hint="eastAsia"/>
          <w:lang w:val="en-US" w:eastAsia="zh-CN"/>
        </w:rPr>
      </w:pPr>
    </w:p>
    <w:p w14:paraId="1BCD0B9A">
      <w:pPr>
        <w:bidi w:val="0"/>
        <w:rPr>
          <w:rFonts w:hint="eastAsia"/>
          <w:lang w:val="en-US" w:eastAsia="zh-CN"/>
        </w:rPr>
      </w:pPr>
    </w:p>
    <w:p w14:paraId="33018D65">
      <w:pPr>
        <w:tabs>
          <w:tab w:val="center" w:pos="5386"/>
        </w:tabs>
        <w:bidi w:val="0"/>
        <w:jc w:val="left"/>
        <w:rPr>
          <w:rFonts w:hint="eastAsia"/>
          <w:lang w:val="en-US" w:eastAsia="zh-CN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3423285" cy="539115"/>
            <wp:effectExtent l="0" t="0" r="0" b="0"/>
            <wp:docPr id="17" name="图片 17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0315" t="47178" r="23750" b="46598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174B7D4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200" w:line="360" w:lineRule="auto"/>
        <w:jc w:val="center"/>
        <w:textAlignment w:val="auto"/>
        <w:rPr>
          <w:rFonts w:hint="eastAsia"/>
          <w:color w:val="00B0F0"/>
        </w:rPr>
      </w:pPr>
      <w:r>
        <w:rPr>
          <w:rFonts w:hint="eastAsia"/>
          <w:color w:val="00B0F0"/>
        </w:rPr>
        <w:t>模块</w:t>
      </w:r>
      <w:r>
        <w:rPr>
          <w:rFonts w:hint="eastAsia"/>
          <w:color w:val="00B0F0"/>
          <w:lang w:val="en-US" w:eastAsia="zh-CN"/>
        </w:rPr>
        <w:t>四</w:t>
      </w:r>
      <w:r>
        <w:rPr>
          <w:rFonts w:hint="eastAsia"/>
          <w:color w:val="00B0F0"/>
        </w:rPr>
        <w:t xml:space="preserve"> WPS文字</w:t>
      </w:r>
    </w:p>
    <w:p w14:paraId="0D8D048C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20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color w:val="00B0F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00B0F0"/>
          <w:sz w:val="32"/>
          <w:szCs w:val="32"/>
        </w:rPr>
        <w:t>任务1制作培训通知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6"/>
        <w:gridCol w:w="1407"/>
        <w:gridCol w:w="762"/>
        <w:gridCol w:w="249"/>
        <w:gridCol w:w="835"/>
        <w:gridCol w:w="2574"/>
        <w:gridCol w:w="875"/>
        <w:gridCol w:w="914"/>
        <w:gridCol w:w="1126"/>
      </w:tblGrid>
      <w:tr w14:paraId="37577FA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54B9F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 xml:space="preserve">标题： </w:t>
            </w: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模块四  利用WPS文字处理文档——</w:t>
            </w: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任务1制作培训通知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FE98A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4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065E8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4105E73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899A16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0771B10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54A8F06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2074641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268144C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24C325A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66C0B0C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192CC52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4" w:type="pct"/>
            <w:vMerge w:val="restart"/>
            <w:tcBorders>
              <w:tl2br w:val="nil"/>
              <w:tr2bl w:val="nil"/>
            </w:tcBorders>
            <w:vAlign w:val="center"/>
          </w:tcPr>
          <w:p w14:paraId="7CB92B0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773D16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3135A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5BA1927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7530D27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3E1C49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3E7A0C1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4" w:type="pct"/>
            <w:vMerge w:val="continue"/>
            <w:tcBorders>
              <w:tl2br w:val="nil"/>
              <w:tr2bl w:val="nil"/>
            </w:tcBorders>
            <w:vAlign w:val="center"/>
          </w:tcPr>
          <w:p w14:paraId="4BD9CC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EBAB5B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EBB076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7F1AABD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4D182C2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461B887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1．熟悉启动、创建和保存WPS文字文档的基本方法。</w:t>
            </w:r>
          </w:p>
          <w:p w14:paraId="24DD17D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2．掌握WPS文字文档的各种格式设置。</w:t>
            </w:r>
          </w:p>
        </w:tc>
      </w:tr>
      <w:tr w14:paraId="1AA6EAB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11BDFCE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7C0A34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3E4F31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能利用WPS文字，新建“培训通知”文档，并能对“培训通知”文档进行字符格式、段落格式的设置。</w:t>
            </w:r>
          </w:p>
        </w:tc>
      </w:tr>
      <w:tr w14:paraId="5E90F8C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3A43DF07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706A28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72F3A07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1．培养学生的自学能力和获取计算机新知识、新技术的能力。</w:t>
            </w:r>
          </w:p>
          <w:p w14:paraId="1AD33FF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2．培养学生的软件版权意识，了解国产软件，提升民族自豪感。</w:t>
            </w:r>
          </w:p>
        </w:tc>
      </w:tr>
      <w:tr w14:paraId="683D9FF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79706FE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007934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08442C7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1．培养学生的软件版权意识。</w:t>
            </w:r>
          </w:p>
          <w:p w14:paraId="3A325D8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2．了解国产软件，提升民族自豪感，增进文化自信。</w:t>
            </w:r>
          </w:p>
        </w:tc>
      </w:tr>
      <w:tr w14:paraId="0910C0A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538299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201E0E6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字符格式的设置</w:t>
            </w:r>
          </w:p>
        </w:tc>
      </w:tr>
      <w:tr w14:paraId="54539B2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71180C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31A1E39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段落格式的设置</w:t>
            </w:r>
          </w:p>
        </w:tc>
      </w:tr>
      <w:tr w14:paraId="0D119B7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DB740C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50DC39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学生观看教学平台上的教学视频完成情况为100%，通过视频学习，对文档格式的基本知识和文字录入有了一定的概念。学生的操作技能基础存在差异。</w:t>
            </w:r>
          </w:p>
        </w:tc>
      </w:tr>
      <w:tr w14:paraId="0E07D2D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58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FE433A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</w:tcPr>
          <w:p w14:paraId="173D3D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/>
              </w:rPr>
            </w:pPr>
            <w:r>
              <w:rPr>
                <w:rFonts w:hint="eastAsia"/>
                <w:b/>
                <w:bCs/>
                <w:color w:val="FEA2A3"/>
              </w:rPr>
              <w:t>课前</w:t>
            </w:r>
            <w:r>
              <w:rPr>
                <w:rFonts w:hint="eastAsia"/>
                <w:b/>
                <w:bCs/>
                <w:color w:val="FEA2A3"/>
                <w:lang w:eastAsia="zh-CN"/>
              </w:rPr>
              <w:t>：</w:t>
            </w:r>
            <w:r>
              <w:rPr>
                <w:rFonts w:hint="eastAsia"/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1B7293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/>
              </w:rPr>
            </w:pPr>
            <w:r>
              <w:rPr>
                <w:rFonts w:hint="eastAsia"/>
                <w:b/>
                <w:bCs/>
                <w:color w:val="FEA2A3"/>
              </w:rPr>
              <w:t>课中</w:t>
            </w:r>
            <w:r>
              <w:rPr>
                <w:rFonts w:hint="eastAsia"/>
                <w:b/>
                <w:bCs/>
                <w:color w:val="FEA2A3"/>
                <w:lang w:eastAsia="zh-CN"/>
              </w:rPr>
              <w:t>：</w:t>
            </w:r>
            <w:r>
              <w:rPr>
                <w:rFonts w:hint="eastAsia"/>
              </w:rPr>
              <w:t>采取理实一体化教学模式，通过真实的案例，利用职教云平台和多媒体教学手段，引导学生做中学、学中做，分阶段完成培训通知文档的录入、培训通知文档的排版、排版拓展任务3个课堂任务，通过评比完善任务，在完成任务的同时掌握文字排版的基本操作，培养学生自主探究能力和分析问题、解决问题的能力。</w:t>
            </w:r>
          </w:p>
          <w:p w14:paraId="72EF96C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/>
              </w:rPr>
            </w:pPr>
            <w:r>
              <w:rPr>
                <w:rFonts w:hint="eastAsia"/>
                <w:b/>
                <w:bCs/>
                <w:color w:val="FEA2A3"/>
              </w:rPr>
              <w:t>课后</w:t>
            </w:r>
            <w:r>
              <w:rPr>
                <w:rFonts w:hint="eastAsia"/>
                <w:b/>
                <w:bCs/>
                <w:color w:val="FEA2A3"/>
                <w:lang w:eastAsia="zh-CN"/>
              </w:rPr>
              <w:t>：</w:t>
            </w:r>
            <w:r>
              <w:rPr>
                <w:rFonts w:hint="eastAsia"/>
              </w:rPr>
              <w:t>教师在职教云平台发布课后任务，学生在指定时间内完成任务并提交。完成等级考试模拟系统中“单项训练”相关测试题</w:t>
            </w:r>
          </w:p>
          <w:p w14:paraId="4CEED5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/>
              </w:rPr>
            </w:pPr>
            <w:r>
              <w:rPr>
                <w:rFonts w:hint="eastAsia"/>
                <w:b/>
                <w:bCs/>
                <w:color w:val="FEA2A3"/>
              </w:rPr>
              <w:t>教法：</w:t>
            </w:r>
            <w:r>
              <w:rPr>
                <w:rFonts w:hint="eastAsia"/>
              </w:rPr>
              <w:t>任务驱动教学法、示范教学法、。</w:t>
            </w:r>
          </w:p>
          <w:p w14:paraId="30847F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/>
              </w:rPr>
            </w:pPr>
            <w:r>
              <w:rPr>
                <w:rFonts w:hint="eastAsia"/>
                <w:b/>
                <w:bCs/>
                <w:color w:val="FEA2A3"/>
              </w:rPr>
              <w:t>学法：</w:t>
            </w:r>
            <w:r>
              <w:rPr>
                <w:rFonts w:hint="eastAsia"/>
              </w:rPr>
              <w:t>自主探究法、实操练习法。</w:t>
            </w:r>
          </w:p>
        </w:tc>
      </w:tr>
      <w:tr w14:paraId="76236FA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0A970D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3AD1506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133F25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768" w:type="pct"/>
            <w:gridSpan w:val="2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13FC3A6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511" w:type="pct"/>
            <w:gridSpan w:val="3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B1A1A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129E33C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A675F2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7FF13F0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职教云平台</w:t>
            </w:r>
          </w:p>
          <w:p w14:paraId="71B9441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微信智慧职教平台</w:t>
            </w:r>
          </w:p>
        </w:tc>
        <w:tc>
          <w:tcPr>
            <w:tcW w:w="1768" w:type="pct"/>
            <w:gridSpan w:val="2"/>
            <w:tcBorders>
              <w:tl2br w:val="nil"/>
              <w:tr2bl w:val="nil"/>
            </w:tcBorders>
            <w:vAlign w:val="center"/>
          </w:tcPr>
          <w:p w14:paraId="510C779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1．视频：国家职业教育资源库子资源库课程《健康信息技术》、省级精品在线开放课程《信息技术与专业发展》</w:t>
            </w:r>
          </w:p>
          <w:p w14:paraId="52E042B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2．习题：全国一级等级考试模拟系统、信息技术试题库系统</w:t>
            </w:r>
          </w:p>
        </w:tc>
        <w:tc>
          <w:tcPr>
            <w:tcW w:w="1511" w:type="pct"/>
            <w:gridSpan w:val="3"/>
            <w:tcBorders>
              <w:tl2br w:val="nil"/>
              <w:tr2bl w:val="nil"/>
            </w:tcBorders>
            <w:vAlign w:val="center"/>
          </w:tcPr>
          <w:p w14:paraId="67574B8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1．教材：信息技术项目化教程（北京出版社）</w:t>
            </w:r>
          </w:p>
          <w:p w14:paraId="1494490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2．教学：“极域电子教室”教学平台</w:t>
            </w:r>
          </w:p>
          <w:p w14:paraId="6F35A1D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/>
              </w:rPr>
            </w:pPr>
            <w:r>
              <w:rPr>
                <w:rFonts w:hint="eastAsia"/>
              </w:rPr>
              <w:t>3．教学素材：制作培训通知样图、任务1拓展任务</w:t>
            </w:r>
          </w:p>
        </w:tc>
      </w:tr>
    </w:tbl>
    <w:p w14:paraId="6B6E8C16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【教学实施】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7B0FF0F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893EC5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33BF76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了解WPS  Office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C182C1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12215D2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培养学生的自学能力和获取计算机新知识、新技术的能力。</w:t>
            </w:r>
          </w:p>
          <w:p w14:paraId="473EAD5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培养学生的软件版权意识，了解国产软件，提升民族自豪感。</w:t>
            </w:r>
          </w:p>
        </w:tc>
      </w:tr>
      <w:tr w14:paraId="246D90C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D18C5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1．WPS Office主界面</w:t>
            </w:r>
          </w:p>
          <w:p w14:paraId="1532D4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WPS Office是由金山软件股份有限公司自主研发的一款开放、高效的网络协同办公套装软件，主要包括WPS文字、WPS表格和WPS演示三大模块，分别对应美国微软公司MS Office的WPS文字、Excel、PowerPoint三个模块。金山WPS Office以其中文办公特色、绿色小巧、功能强大、易于操作、最大限度地与MS Office相兼容等优势，已经成为我国企、事业单位的标准办公平台。2020年12月，教育部考试中心宣布WPS Office将作为全国计算机等级考试(NCRE)的二级考试科目之一，于2021年在全国实施。</w:t>
            </w:r>
          </w:p>
          <w:p w14:paraId="2FE747C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2388235"/>
                  <wp:effectExtent l="9525" t="9525" r="12065" b="21590"/>
                  <wp:docPr id="1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23882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57DCF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2.WPS文字的工作界面</w:t>
            </w:r>
          </w:p>
          <w:p w14:paraId="65A846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t>WPS文字是金山公司推出的WPS Office办公套装软件的一个重要组成部分，是集文字编辑、页面排版与打印输出于一体的文字处理软件。它适用于制作各种文档、书籍、报刊、信函、公文、表格等。</w:t>
            </w:r>
          </w:p>
          <w:p w14:paraId="44B3CA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2461260"/>
                  <wp:effectExtent l="0" t="0" r="2540" b="15240"/>
                  <wp:docPr id="4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246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80CA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老师讲解“</w:t>
            </w:r>
            <w:r>
              <w:rPr>
                <w:rFonts w:hint="default"/>
              </w:rPr>
              <w:t>WPS Office</w:t>
            </w:r>
            <w:r>
              <w:rPr>
                <w:rFonts w:hint="eastAsia"/>
              </w:rPr>
              <w:t>”软件的使用方法，</w:t>
            </w:r>
          </w:p>
          <w:p w14:paraId="367BED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/>
              </w:rPr>
              <w:t>学生认真听课。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132D80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37A29E7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</w:p>
        </w:tc>
      </w:tr>
      <w:tr w14:paraId="6B7F773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D0433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320310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新建文档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1F6455D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214EFEC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同学们看到整体项目任务时，会感觉很难，认为是不可完成的任务。</w:t>
            </w:r>
          </w:p>
          <w:p w14:paraId="7B02C50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老师一步一步带着同学们走，解决学生们在学习中出现的难点。</w:t>
            </w:r>
          </w:p>
        </w:tc>
      </w:tr>
      <w:tr w14:paraId="5808F14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50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27E4B61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．展示WPS文字整体完成任务。</w:t>
            </w:r>
          </w:p>
          <w:p w14:paraId="0E885E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1262380"/>
                  <wp:effectExtent l="9525" t="9525" r="12065" b="23495"/>
                  <wp:docPr id="7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12623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878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2．举例说明WPS文字的排版：如书籍、报纸、杂志等。</w:t>
            </w:r>
          </w:p>
          <w:p w14:paraId="3001E2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3．下发WPS——任务1相关资料。</w:t>
            </w:r>
          </w:p>
          <w:p w14:paraId="2836EC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/>
              </w:rPr>
              <w:t>老师首先展示 “制作培训班系列文档”样例给同学们看，说明我们这5周要完成这样一个项目。然后利用WPS文字软件，让同学们认识WPS文字工作界面，并新建“培训通知”文档。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914BCF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0227390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</w:p>
        </w:tc>
      </w:tr>
      <w:tr w14:paraId="466F942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65CD17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AED5CA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任务1  制作培训通知（录入及修改）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345773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80D819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文档录入时，强调不要有多余的回车符和空格，不利于后面的整体排版。</w:t>
            </w:r>
          </w:p>
        </w:tc>
      </w:tr>
      <w:tr w14:paraId="5AEEA0C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6B287D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 xml:space="preserve">1．学生新建文档，并命名为“机号-姓名-WPS文字-任务1制作培训通知.wps”。 </w:t>
            </w:r>
          </w:p>
          <w:p w14:paraId="445505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drawing>
                <wp:inline distT="0" distB="0" distL="114300" distR="114300">
                  <wp:extent cx="3959860" cy="3209290"/>
                  <wp:effectExtent l="9525" t="9525" r="12065" b="19685"/>
                  <wp:docPr id="1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320929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6709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2．学生录入“培训通知”文档的文字内容，要注意保存。</w:t>
            </w:r>
          </w:p>
          <w:p w14:paraId="60BBB65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3．老师讲解如个修改“培训通知”文档。</w:t>
            </w:r>
          </w:p>
          <w:p w14:paraId="4DE88E53">
            <w:pPr>
              <w:pStyle w:val="22"/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移动</w:t>
            </w:r>
          </w:p>
          <w:p w14:paraId="249DE110">
            <w:pPr>
              <w:pStyle w:val="22"/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文字修改</w:t>
            </w:r>
          </w:p>
          <w:p w14:paraId="4239628C">
            <w:pPr>
              <w:pStyle w:val="22"/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查找并替换</w:t>
            </w:r>
          </w:p>
          <w:p w14:paraId="710521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4．学生修改“培训通知”文档，保存后提交任务。</w:t>
            </w:r>
          </w:p>
          <w:p w14:paraId="01A5DC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学生新建文档，录入文档的文字内容，老师巡回观看并指导学生的录入任务。然后老师讲解文档中要修改的三个地方，学生完成任务。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48937F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F33549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</w:p>
        </w:tc>
      </w:tr>
      <w:tr w14:paraId="6DB3410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BF7D27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3083AA0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任务1  制作培训通知（排版）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1ADA8F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60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41295C1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是难点，也是重点，要能理解，并能独立完成，不懂就问。</w:t>
            </w:r>
          </w:p>
        </w:tc>
      </w:tr>
      <w:tr w14:paraId="3CF0E95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E5FC5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1．设置字符格式</w:t>
            </w:r>
          </w:p>
          <w:p w14:paraId="7CCA283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2．设置中文版式</w:t>
            </w:r>
          </w:p>
          <w:p w14:paraId="4C24B7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3．设置段落格式</w:t>
            </w:r>
          </w:p>
          <w:p w14:paraId="530FA0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4．设置边框与底纹</w:t>
            </w:r>
          </w:p>
          <w:p w14:paraId="5A972A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5．页面设置</w:t>
            </w:r>
          </w:p>
          <w:p w14:paraId="7340D4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default" w:hAnsi="宋体"/>
              </w:rPr>
              <w:drawing>
                <wp:inline distT="0" distB="0" distL="114300" distR="114300">
                  <wp:extent cx="3599815" cy="5083175"/>
                  <wp:effectExtent l="0" t="0" r="635" b="3175"/>
                  <wp:docPr id="221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508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072CA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老师先讲解如何设置字符格式的设置，然后边演示边带着学生一起完成边框和底纹的设置，同时观察学生设置字符格式、段落格式及边框底纹的情况，再总结字符格式、段落格式及边框底纹设置的合理方法。</w:t>
            </w:r>
          </w:p>
          <w:p w14:paraId="7377AA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/>
              </w:rPr>
              <w:t>学生完成“任务1制作培训通知”，保存并提交任务。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9484C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6FFF7A2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</w:p>
        </w:tc>
      </w:tr>
      <w:tr w14:paraId="628D1A2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30488C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649C99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任务1拓展任务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A0D56C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2067D66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拓展任务即有前面知识点的回顾，又有新的知识点补充。</w:t>
            </w:r>
          </w:p>
        </w:tc>
      </w:tr>
      <w:tr w14:paraId="0AF8151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05CAB1D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1．录入内容（如果时间不够，老师可下发文字内容给学生）。</w:t>
            </w:r>
          </w:p>
          <w:p w14:paraId="44D521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2195195"/>
                  <wp:effectExtent l="9525" t="9525" r="12065" b="24130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21951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19C7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2．学生按要求完成任务。</w:t>
            </w:r>
          </w:p>
          <w:p w14:paraId="30C2D3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（1）将文中所有错词“猩猩”替换为“行星”。</w:t>
            </w:r>
          </w:p>
          <w:p w14:paraId="0D46C5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（2）将标题段文字“八大行星” 设置为二号紫色（标准色）、黑体、加粗、居中，字符间距加宽10磅；设置标题段文字的阴影效果为“外部/左上斜偏移”，倒影效果为“倒影变体/半倒影，8 pt偏移量”。（文字效果：单击“开始”选项卡中的“文字效果”下拉按钮）</w:t>
            </w:r>
          </w:p>
          <w:p w14:paraId="383A24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（3）设置正文各段落“八大行星，是指……此太阳系从九大行星变成了八大行星。”的中文字体为“微软雅黑”、西文字体为"Arial”。</w:t>
            </w:r>
          </w:p>
          <w:p w14:paraId="7AA125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（4）设置正文各段落首行缩进2字符、行距20磅（这里，选用行距中的“最小值”）。</w:t>
            </w:r>
          </w:p>
          <w:p w14:paraId="230162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（5）设置页面上、下、左、右边距分别为3厘米、3厘米、2.2厘米和2.3厘米，装订线位于左侧1厘米处。</w:t>
            </w:r>
          </w:p>
          <w:p w14:paraId="4D86F6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（6）将该文档的文件名另存为“WPS文字—任务1—拓展任务.wps”，保存到E:\模块五 WPS文字\任务1文件夹中。</w:t>
            </w:r>
          </w:p>
          <w:p w14:paraId="30CDBE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3997325"/>
                  <wp:effectExtent l="9525" t="9525" r="12065" b="12700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39973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94D4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老师给出任务，观察学生的操作情况，及时给予指导。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51F0C4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737C3B7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</w:p>
        </w:tc>
      </w:tr>
      <w:tr w14:paraId="1937C22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1ECAA0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步骤八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DBB49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E39290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DB28D3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28E1695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607B90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1．老师和学生一起回顾本次课做了什么事，掌握了什么内容。</w:t>
            </w:r>
          </w:p>
          <w:p w14:paraId="24BC50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2．老师通过学生的回答，了解学生本次课的学习效果，进行点评和反思。</w:t>
            </w:r>
          </w:p>
          <w:p w14:paraId="14CDF9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3．学生可根据老师的点评及时更正上交任务。</w:t>
            </w:r>
          </w:p>
          <w:p w14:paraId="42CA5C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4．布置下次前10分钟任务：了解WPS文字表格制作，可以扫描书上的相关二维码，观看微课视频，先预习。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DEEE5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72797E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</w:p>
        </w:tc>
      </w:tr>
    </w:tbl>
    <w:p w14:paraId="4595EA9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【教学反思】</w:t>
      </w:r>
    </w:p>
    <w:tbl>
      <w:tblPr>
        <w:tblStyle w:val="12"/>
        <w:tblW w:w="963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38"/>
      </w:tblGrid>
      <w:tr w14:paraId="4ABC07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8" w:hRule="atLeast"/>
          <w:jc w:val="center"/>
        </w:trPr>
        <w:tc>
          <w:tcPr>
            <w:tcW w:w="10988" w:type="dxa"/>
            <w:tcBorders>
              <w:top w:val="double" w:color="00B0F0" w:sz="4" w:space="0"/>
              <w:left w:val="double" w:color="00B0F0" w:sz="4" w:space="0"/>
              <w:bottom w:val="double" w:color="00B0F0" w:sz="4" w:space="0"/>
              <w:right w:val="double" w:color="00B0F0" w:sz="4" w:space="0"/>
            </w:tcBorders>
            <w:tcMar>
              <w:top w:w="0" w:type="dxa"/>
              <w:left w:w="142" w:type="dxa"/>
              <w:bottom w:w="0" w:type="dxa"/>
              <w:right w:w="142" w:type="dxa"/>
            </w:tcMar>
            <w:vAlign w:val="center"/>
          </w:tcPr>
          <w:p w14:paraId="69F6B5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1.学习效果：因为是第一次文档排版课，大部分学生不能在规定时间完成文字录入要求，基本排版在老师的带领下，都能完成任务，基本达到了学习效果和教学目标。</w:t>
            </w:r>
          </w:p>
          <w:p w14:paraId="1310013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2.存在问题：学生信息技术基础各不相同，教学进度受到影响。。</w:t>
            </w:r>
          </w:p>
          <w:p w14:paraId="4248E8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eastAsia"/>
                <w:vertAlign w:val="baseline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3.改进措施：将30人分成5个学习小组，让基础较好的学生担任小组长，互相带领、相互帮助。</w:t>
            </w:r>
          </w:p>
        </w:tc>
      </w:tr>
    </w:tbl>
    <w:p w14:paraId="07ED3E2B">
      <w:pP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  <w:br w:type="page"/>
      </w:r>
    </w:p>
    <w:p w14:paraId="600622ED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20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  <w:t>任务2</w:t>
      </w:r>
      <w: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  <w:t>制作培训安排表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6"/>
        <w:gridCol w:w="1407"/>
        <w:gridCol w:w="762"/>
        <w:gridCol w:w="249"/>
        <w:gridCol w:w="835"/>
        <w:gridCol w:w="2229"/>
        <w:gridCol w:w="1220"/>
        <w:gridCol w:w="914"/>
        <w:gridCol w:w="1126"/>
      </w:tblGrid>
      <w:tr w14:paraId="0B6FDA1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10601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>标题：</w:t>
            </w:r>
            <w:r>
              <w:rPr>
                <w:rFonts w:hint="default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 xml:space="preserve"> </w:t>
            </w: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2"/>
                <w:szCs w:val="22"/>
              </w:rPr>
              <w:t>模块四 利用WPS文字处理文档——</w:t>
            </w: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0"/>
                <w:szCs w:val="20"/>
              </w:rPr>
              <w:t>任务2制作培训安排表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E1A081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4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325F93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20" w:firstLineChars="10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66784C3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9D2FF8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7038485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104204B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14EB851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1FC367C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0D7D22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1FF7F47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4F07F11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4" w:type="pct"/>
            <w:vMerge w:val="restart"/>
            <w:tcBorders>
              <w:tl2br w:val="nil"/>
              <w:tr2bl w:val="nil"/>
            </w:tcBorders>
            <w:vAlign w:val="center"/>
          </w:tcPr>
          <w:p w14:paraId="721950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EE826D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B66404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3AA00C2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7889231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12E7C56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0180EED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4" w:type="pct"/>
            <w:vMerge w:val="continue"/>
            <w:tcBorders>
              <w:tl2br w:val="nil"/>
              <w:tr2bl w:val="nil"/>
            </w:tcBorders>
            <w:vAlign w:val="center"/>
          </w:tcPr>
          <w:p w14:paraId="1E0B40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2E8223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85DB7F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0EF58E5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5626812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721F6A6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1．了解WPS文字各种表格样式。</w:t>
            </w:r>
          </w:p>
          <w:p w14:paraId="6A8A75B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2．熟练掌握表格的制作、编辑和美化操作。</w:t>
            </w:r>
          </w:p>
        </w:tc>
      </w:tr>
      <w:tr w14:paraId="70D7E9F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13BA294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4F129F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1BFD97C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能利用WPS文字提供的制表功能，制作各种规则和不规则表格。</w:t>
            </w:r>
          </w:p>
        </w:tc>
      </w:tr>
      <w:tr w14:paraId="78F8A37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C27530F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1DCB446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5B6C109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培养学生的自学能力和获取计算机新知识、新技术的能力。</w:t>
            </w:r>
          </w:p>
        </w:tc>
      </w:tr>
      <w:tr w14:paraId="0DF2FD9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F21D2E7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3E55F0D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01F7E98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培养学生的软件版权意识，了解国产软件，提升民族自豪感。</w:t>
            </w:r>
          </w:p>
        </w:tc>
      </w:tr>
      <w:tr w14:paraId="5D8107B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9A85E8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7F789AF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表格的创建与编辑</w:t>
            </w:r>
          </w:p>
        </w:tc>
      </w:tr>
      <w:tr w14:paraId="504E292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27D476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78E21F4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不规则表格的创建</w:t>
            </w:r>
          </w:p>
        </w:tc>
      </w:tr>
      <w:tr w14:paraId="27692A9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6E728C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645D786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学生已经学习了信息技术基础知识、文档编辑基础知识，观看教学平台视频达100%，初步表格基础已经具备。学生的操作技能基础存在差异。</w:t>
            </w:r>
          </w:p>
        </w:tc>
      </w:tr>
      <w:tr w14:paraId="01C0A79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70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41F809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17BE90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9696"/>
              </w:rPr>
              <w:t>课前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9696"/>
                <w:lang w:eastAsia="zh-CN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773741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9696"/>
              </w:rPr>
              <w:t>课中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9696"/>
                <w:lang w:eastAsia="zh-CN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</w:rPr>
              <w:t>采取理实一体化教学模式，通过真实的案例，利用职教云平台和多媒体教学手段，引导学生做中学、学中做，分阶段完成课程安排表、考试安排表、多媒体课件设计培训班报名表3个课堂任务，通过评比完善任务，在完成任务的同时掌握文字表格排版的基本操作，培养学生自主探究能力和分析问题、解决问题的能力。</w:t>
            </w:r>
          </w:p>
          <w:p w14:paraId="0D6C16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9696"/>
              </w:rPr>
              <w:t>课后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9696"/>
                <w:lang w:eastAsia="zh-CN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</w:rPr>
              <w:t>教师在职教云平台发布课后任务，学生在指定时间内完成任务并提交。完成等级考试模拟系统中“单项训练”相关测试题</w:t>
            </w:r>
          </w:p>
          <w:p w14:paraId="2CA7B3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9696"/>
              </w:rPr>
              <w:t>教法：</w:t>
            </w:r>
            <w:r>
              <w:rPr>
                <w:rFonts w:hint="eastAsia" w:asciiTheme="minorEastAsia" w:hAnsiTheme="minorEastAsia" w:eastAsiaTheme="minorEastAsia" w:cstheme="minorEastAsia"/>
              </w:rPr>
              <w:t>任务驱动教学法、示范教学法、。</w:t>
            </w:r>
          </w:p>
          <w:p w14:paraId="7FCEB2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9696"/>
              </w:rPr>
              <w:t>学法：</w:t>
            </w:r>
            <w:r>
              <w:rPr>
                <w:rFonts w:hint="eastAsia" w:asciiTheme="minorEastAsia" w:hAnsiTheme="minorEastAsia" w:eastAsiaTheme="minorEastAsia" w:cstheme="minorEastAsia"/>
              </w:rPr>
              <w:t>自主探究法、实操练习法。</w:t>
            </w:r>
          </w:p>
        </w:tc>
      </w:tr>
      <w:tr w14:paraId="7AAFFCA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750B1E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0C9C0FD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83D6B4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39A19E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EAA9D6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412502F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1C046AB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23A258F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职教云平台</w:t>
            </w:r>
          </w:p>
          <w:p w14:paraId="788FE82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08C87A0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1.视频：国家职业教育资源库子资源库课程《健康信息技术》、省级精品在线开放课程《信息技术与专业发展》</w:t>
            </w:r>
          </w:p>
          <w:p w14:paraId="3E16CB4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16E01E3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1.教材：信息技术项目化教程（北京出版社）</w:t>
            </w:r>
          </w:p>
          <w:p w14:paraId="113DC52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2.教学平台：极域电子教室</w:t>
            </w:r>
          </w:p>
          <w:p w14:paraId="6728208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3.教学素材：制作培训安排表样图</w:t>
            </w:r>
          </w:p>
        </w:tc>
      </w:tr>
    </w:tbl>
    <w:p w14:paraId="2D3E7F73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【教学实施】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346"/>
        <w:gridCol w:w="5671"/>
        <w:gridCol w:w="961"/>
        <w:gridCol w:w="1660"/>
      </w:tblGrid>
      <w:tr w14:paraId="68E1B65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9405D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277A13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6568A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EAD44C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复习点评很重要，指出问题上，及时修改，才能接着更好的完成项目。</w:t>
            </w:r>
          </w:p>
        </w:tc>
      </w:tr>
      <w:tr w14:paraId="195BA98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2"/>
            <w:tcBorders>
              <w:tl2br w:val="nil"/>
              <w:tr2bl w:val="nil"/>
            </w:tcBorders>
          </w:tcPr>
          <w:p w14:paraId="3A5E7E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1．指出上次课任务中出现的问题上。如颜色设置没有按要求设置，段落格式设置不合理、页面设置没有做等。</w:t>
            </w:r>
          </w:p>
          <w:p w14:paraId="06178F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2．更正上次的任务。</w:t>
            </w:r>
          </w:p>
          <w:p w14:paraId="0719D0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3．打开上次课做好的“任务1制作培训通知”，接着完成任务2制作培训安排表。</w:t>
            </w:r>
          </w:p>
          <w:p w14:paraId="6984D4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1635125"/>
                  <wp:effectExtent l="9525" t="9525" r="12065" b="12700"/>
                  <wp:docPr id="280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16351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3F285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639726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30EEB93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EB9F50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14484F2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E9FF63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386921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插入分隔符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18A9D09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2B48B9C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分节和分页，在部分同学难懂，但演示操作，应该会好些，再自己做下练习，就好了。</w:t>
            </w:r>
          </w:p>
        </w:tc>
      </w:tr>
      <w:tr w14:paraId="5DDE783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2"/>
            <w:tcBorders>
              <w:tl2br w:val="nil"/>
              <w:tr2bl w:val="nil"/>
            </w:tcBorders>
          </w:tcPr>
          <w:p w14:paraId="0E199B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1．演示如何插入分页符。</w:t>
            </w:r>
          </w:p>
          <w:p w14:paraId="6F19B66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2．分页符和分节符的区别，演示。</w:t>
            </w:r>
          </w:p>
          <w:p w14:paraId="02400F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3．在第2页中录入文字内容并做一定的格式编辑。</w:t>
            </w:r>
          </w:p>
          <w:p w14:paraId="259C5B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1630680"/>
                  <wp:effectExtent l="9525" t="9525" r="12065" b="17145"/>
                  <wp:docPr id="1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16306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773D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0250E6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先要求学生打开“机号-姓名-WPS文字-任务1制作培训通知.wps”，另存为“机号-姓名-WPS文字-任务2制作培训按排表.wps”。然后完成分节和文字录入任务。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8D6D8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53E58C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1A3CFCA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71E6DE5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C78D4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创建“课程安排表”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5CBEE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F5DCDC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学生们第一次接触表格，会有点难度，慢慢来，多做，就好了。</w:t>
            </w:r>
          </w:p>
        </w:tc>
      </w:tr>
      <w:tr w14:paraId="6208795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2"/>
            <w:tcBorders>
              <w:tl2br w:val="nil"/>
              <w:tr2bl w:val="nil"/>
            </w:tcBorders>
          </w:tcPr>
          <w:p w14:paraId="7C462D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1．利用“插入表格”功能插入一个6行7列的表格。</w:t>
            </w:r>
          </w:p>
          <w:p w14:paraId="266DF8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2．按样图要求合并单元格。</w:t>
            </w:r>
          </w:p>
          <w:p w14:paraId="72BDB8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3．在表格中录入“课程安排表”文字内容50。</w:t>
            </w:r>
          </w:p>
          <w:p w14:paraId="73AE10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4．根据文字内容调整表格的大小。</w:t>
            </w:r>
          </w:p>
          <w:p w14:paraId="288FCD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5．设置表格内的文字内容“水平居中”。</w:t>
            </w:r>
          </w:p>
          <w:p w14:paraId="0B59AA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6．应用“表格样式”选项卡中“预设样式”→“中色系”→“中度样式1-强调2”，这个样式到“课程安排表”中。</w:t>
            </w:r>
          </w:p>
          <w:p w14:paraId="1196B9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1052195"/>
                  <wp:effectExtent l="0" t="0" r="2540" b="14605"/>
                  <wp:docPr id="1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105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8347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</w:p>
          <w:p w14:paraId="2903A7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DDDC0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给出效果图及操作要求，老师演示并讲解。此过程中讲解插入表格对话框、表格菜单、边框和底纹对话框、表格与边框工具栏的使用，学生完成后再给出自动套用格式方法。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AED0D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C47CB2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6A10D31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320A0C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626C1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创建“考试安排表”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788367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4C75C7F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在这张表格的制作中，可以讲一下如何平均分布行和列，为以后的学习和工作打下基础。</w:t>
            </w:r>
          </w:p>
        </w:tc>
      </w:tr>
      <w:tr w14:paraId="3894C8E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2"/>
            <w:tcBorders>
              <w:tl2br w:val="nil"/>
              <w:tr2bl w:val="nil"/>
            </w:tcBorders>
          </w:tcPr>
          <w:p w14:paraId="2D24081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1．利用 “绘制表格”功能来手动绘制“考试安排表”的内、外框线。</w:t>
            </w:r>
          </w:p>
          <w:p w14:paraId="56F771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drawing>
                <wp:inline distT="0" distB="0" distL="114300" distR="114300">
                  <wp:extent cx="3959860" cy="1393825"/>
                  <wp:effectExtent l="0" t="0" r="2540" b="15875"/>
                  <wp:docPr id="268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139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A911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2．设置表格的行高和列宽。</w:t>
            </w:r>
          </w:p>
          <w:p w14:paraId="1CEDE1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3．在表格中录入“考试安排表”的文字内容。</w:t>
            </w:r>
          </w:p>
          <w:p w14:paraId="03ECA9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4．根据样图，设置表格文字内容的对齐方式。</w:t>
            </w:r>
          </w:p>
          <w:p w14:paraId="56C0998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5．根据样图，设置单元格底纹。</w:t>
            </w:r>
          </w:p>
          <w:p w14:paraId="6FB69D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drawing>
                <wp:inline distT="0" distB="0" distL="114300" distR="114300">
                  <wp:extent cx="3959860" cy="1355090"/>
                  <wp:effectExtent l="0" t="0" r="2540" b="16510"/>
                  <wp:docPr id="2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1355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A2B6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（描述该教学环节的具体内容）</w:t>
            </w:r>
          </w:p>
          <w:p w14:paraId="71F3769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老师演示并讲解利用“表格工具”工具栏手动绘表，如何绘制斜线表头等。学生在操作过程中提醒注意：“表格工具”工具栏中选择线型、颜色、内外框线、对齐方式等操作，特别提醒“对齐方式”的选择，与WPS文字格式工具栏的对齐方式相区别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C3C12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7804037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33175C3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E0959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BC4A2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在线编辑“多媒体课件设计培训班报名表”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6521B53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6D6A884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让学生先可分组讨论，然后试着做，老师通过巡回观察后，再可统一稍做讲解。重点为利用稻壳模板进行编辑和修改。</w:t>
            </w:r>
          </w:p>
        </w:tc>
      </w:tr>
      <w:tr w14:paraId="0B3D32A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2"/>
            <w:tcBorders>
              <w:tl2br w:val="nil"/>
              <w:tr2bl w:val="nil"/>
            </w:tcBorders>
          </w:tcPr>
          <w:p w14:paraId="16E2D0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在时间紧，又没有电脑的情况下，怎么才能快速完成任务呢？WPS提供在线编辑功能。</w:t>
            </w:r>
          </w:p>
          <w:p w14:paraId="38E0B81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稻壳搜索模板</w:t>
            </w:r>
          </w:p>
          <w:p w14:paraId="0AF5484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对模板进行编辑和修改</w:t>
            </w:r>
          </w:p>
          <w:p w14:paraId="4F0571E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保存文档。</w:t>
            </w:r>
          </w:p>
          <w:p w14:paraId="3EFC35F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140075" cy="3892550"/>
                  <wp:effectExtent l="0" t="0" r="3175" b="1270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0075" cy="389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C898B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2．提示：</w:t>
            </w:r>
          </w:p>
          <w:p w14:paraId="1684B154">
            <w:pPr>
              <w:pStyle w:val="22"/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利用段落中的“分散对齐”</w:t>
            </w:r>
          </w:p>
          <w:p w14:paraId="30661350">
            <w:pPr>
              <w:pStyle w:val="22"/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注意平均分布各行</w:t>
            </w:r>
          </w:p>
          <w:p w14:paraId="4A60D3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（描述该教学环节的具体内容）</w:t>
            </w:r>
          </w:p>
          <w:p w14:paraId="70B866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老师给出任务，观察学生的操作情况，及时给予指导。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2154853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0F8469D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2222535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3AC498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步骤六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B7F89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任务2拓展任务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3721E3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0647AB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时间可能有点紧，课后完成吧</w:t>
            </w:r>
          </w:p>
        </w:tc>
      </w:tr>
      <w:tr w14:paraId="2CC443C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2"/>
            <w:tcBorders>
              <w:tl2br w:val="nil"/>
              <w:tr2bl w:val="nil"/>
            </w:tcBorders>
          </w:tcPr>
          <w:p w14:paraId="67EB0F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1．在任务1拓展的基础上完成。</w:t>
            </w:r>
          </w:p>
          <w:p w14:paraId="367C4E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239770" cy="4735195"/>
                  <wp:effectExtent l="9525" t="9525" r="27305" b="17780"/>
                  <wp:docPr id="2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47351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C0800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2．按要求完成排版，并保存。</w:t>
            </w:r>
          </w:p>
          <w:p w14:paraId="5167C6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（1）将文中最后10行文字转换为10行8列的表格。（选定最后10行，单击“插入”→“表格”→“文本转换成表格”）</w:t>
            </w:r>
          </w:p>
          <w:p w14:paraId="53ECB1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（2）将各列第一、第二行分别合并。（即A1和A2单元格合并，B1和B2单元格合并……）</w:t>
            </w:r>
          </w:p>
          <w:p w14:paraId="027AC0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（3）用“预设样式/浅色系/浅色样式2-强调4”表格样式修饰表格。</w:t>
            </w:r>
          </w:p>
          <w:p w14:paraId="49A6E8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（4）表格居中，表格中第一行和第一列的内容“水平居中”、 其余内容“中部右对齐”。</w:t>
            </w:r>
          </w:p>
          <w:p w14:paraId="0C1B90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（5）表格行高为0.7厘米、第二列列宽为2厘米、其余列列宽为1.8厘米。</w:t>
            </w:r>
          </w:p>
          <w:p w14:paraId="49D0A3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（6）表格除首行之外，其余各行添加“巧克力黄,着色2,浅色 60%”底纹。</w:t>
            </w:r>
          </w:p>
          <w:p w14:paraId="3ACBBD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（7）在表格右侧新增一列，在I1单元格输入“最小值”，将最小值结果放至这一列。（可先选定要计算最小值的数据，单击“表格工具”→“快速计算”→“最小值”）</w:t>
            </w:r>
          </w:p>
          <w:p w14:paraId="6DD79A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（8）按“体积”列、依据“数字”类型“降序”排列表格内容。（单击“表格工具”→“排序”，勾选“有标题行”）</w:t>
            </w:r>
          </w:p>
          <w:p w14:paraId="4372A3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（9）将该文档另存为“WPS文字—任务2—拓展任务.docx”，保存到E:\模块五 WPS文字\任务2文件夹中。</w:t>
            </w:r>
          </w:p>
          <w:p w14:paraId="003EF1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2517140"/>
                  <wp:effectExtent l="9525" t="9525" r="10160" b="26035"/>
                  <wp:docPr id="2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5171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A1655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老师给出任务，观察学生的操作情况，及时给予指导。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98F256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73AFCDC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19EEBE0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530E6C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步骤七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84B4F5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02148CD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10B1E42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454974D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2"/>
            <w:tcBorders>
              <w:tl2br w:val="nil"/>
              <w:tr2bl w:val="nil"/>
            </w:tcBorders>
          </w:tcPr>
          <w:p w14:paraId="3CD0D2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1．老师和学生一起回顾本次课做了什么事，掌握了什么内容。</w:t>
            </w:r>
          </w:p>
          <w:p w14:paraId="60F8BEB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2．老师通过学生的回答，了解学生本次课的学习效果，进行点评和反思。</w:t>
            </w:r>
          </w:p>
          <w:p w14:paraId="5632EF3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3．学生可根据老师的点评及时更正上交任务。</w:t>
            </w:r>
          </w:p>
          <w:p w14:paraId="470B48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4．布置下次前10分钟任务：了解另外一种表格的制作方法——文字转表格，也可以扫描书上的相关二维码，观看微课视频，先预习。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6F1F9"/>
            <w:vAlign w:val="center"/>
          </w:tcPr>
          <w:p w14:paraId="4BB3933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E93D29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2A9028C9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【教学反思】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auto" w:sz="4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5EB6C7C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271AA2F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1.学习效果：大部分学生能在老师的带领下完成表格制作，达到了学习效果和教学目标。</w:t>
            </w:r>
          </w:p>
          <w:p w14:paraId="304BB8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学生在设计方面存在畏难情绪。。</w:t>
            </w:r>
          </w:p>
          <w:p w14:paraId="3DE74A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在固化考核知识点以外，要多引导学生结合实际需求主动思考和创新，培养其思维习惯和素养。帮助学生克服畏难情绪，对优秀的作品及时提出鼓励。</w:t>
            </w:r>
          </w:p>
        </w:tc>
      </w:tr>
    </w:tbl>
    <w:p w14:paraId="45E8985A">
      <w:pPr>
        <w:rPr>
          <w:rFonts w:hint="eastAsia"/>
        </w:rPr>
      </w:pPr>
    </w:p>
    <w:p w14:paraId="57B46614">
      <w:pP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  <w:br w:type="page"/>
      </w:r>
    </w:p>
    <w:p w14:paraId="3AADD156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20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  <w:t>任务3群发培训通知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249"/>
        <w:gridCol w:w="835"/>
        <w:gridCol w:w="2229"/>
        <w:gridCol w:w="1218"/>
        <w:gridCol w:w="914"/>
        <w:gridCol w:w="1126"/>
      </w:tblGrid>
      <w:tr w14:paraId="1BEA917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5C72E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8"/>
                <w:szCs w:val="28"/>
              </w:rPr>
              <w:t xml:space="preserve">标题： 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2"/>
                <w:szCs w:val="22"/>
              </w:rPr>
              <w:t>模块四 利用WPS文字处理文档——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Cs w:val="21"/>
              </w:rPr>
              <w:t>任务3群发培训通知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38E4F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4B1479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2E1F425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FB3540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507DED6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4B581AD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6D57648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35B2B1E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066281A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26710FD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0BB8C6C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vMerge w:val="restart"/>
            <w:tcBorders>
              <w:tl2br w:val="nil"/>
              <w:tr2bl w:val="nil"/>
            </w:tcBorders>
            <w:vAlign w:val="center"/>
          </w:tcPr>
          <w:p w14:paraId="70FD5A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8B17E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20325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38952EF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3CF697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267E4C1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534E3B5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vMerge w:val="continue"/>
            <w:tcBorders>
              <w:tl2br w:val="nil"/>
              <w:tr2bl w:val="nil"/>
            </w:tcBorders>
            <w:vAlign w:val="center"/>
          </w:tcPr>
          <w:p w14:paraId="5937E4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F3AAF7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165B5F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34A04CD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19D0437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</w:rPr>
            </w:pPr>
            <w:r>
              <w:rPr>
                <w:rFonts w:hint="eastAsia"/>
                <w:b/>
                <w:bCs/>
              </w:rPr>
              <w:t>知识目标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553E225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1.理解邮件合并“主文档”、“数据源”等相关概念。</w:t>
            </w:r>
          </w:p>
          <w:p w14:paraId="197DFE0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2.掌握邮件合并的基本操作步骤。</w:t>
            </w:r>
          </w:p>
        </w:tc>
      </w:tr>
      <w:tr w14:paraId="2455D56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CC7D1BE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7CAB9D1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</w:rPr>
            </w:pPr>
            <w:r>
              <w:rPr>
                <w:rFonts w:hint="eastAsia"/>
                <w:b/>
                <w:bCs/>
              </w:rPr>
              <w:t>能力目标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27F4220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1．能掌握邮件合并的步骤和技巧。</w:t>
            </w:r>
          </w:p>
          <w:p w14:paraId="6E70632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2．能利用邮件合并工具栏进行邮件合并处理。</w:t>
            </w:r>
          </w:p>
        </w:tc>
      </w:tr>
      <w:tr w14:paraId="72EBBF1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A0DD838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047EDE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</w:rPr>
            </w:pPr>
            <w:r>
              <w:rPr>
                <w:rFonts w:hint="eastAsia"/>
                <w:b/>
                <w:bCs/>
              </w:rPr>
              <w:t>素质目标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7E9C9DA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1．意识到踏实的学习态度、严谨的工作作风是工作必备品质。</w:t>
            </w:r>
          </w:p>
          <w:p w14:paraId="7BD4E86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2．理解自主学习、探索学习是知识获得的有效途径。</w:t>
            </w:r>
          </w:p>
        </w:tc>
      </w:tr>
      <w:tr w14:paraId="789F716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3A5A44B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3A3647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</w:rPr>
            </w:pPr>
            <w:r>
              <w:rPr>
                <w:rFonts w:hint="eastAsia"/>
                <w:b/>
                <w:bCs/>
              </w:rPr>
              <w:t>思政目标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4F72966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培养学生敬业奉献、精益求精的工匠精神。</w:t>
            </w:r>
          </w:p>
        </w:tc>
      </w:tr>
      <w:tr w14:paraId="5AF6FBD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08C933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30D66C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合理运用WPS文字中的“邮件”选项卡，对大批量重复性的文档进行邮件合并操作。</w:t>
            </w:r>
          </w:p>
        </w:tc>
      </w:tr>
      <w:tr w14:paraId="6B76081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435AF1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1564C52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运用WPS文字处理，利用邮件合并功能批量制作带照片的文档。</w:t>
            </w:r>
          </w:p>
        </w:tc>
      </w:tr>
      <w:tr w14:paraId="790AAA5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B2A197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4D7F340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学生已经学习了文档的基本编辑和各种表格的制作、美化。视频学习完成情况100%。但缺乏将文档处理应用到实际工作中的经验。</w:t>
            </w:r>
          </w:p>
        </w:tc>
      </w:tr>
      <w:tr w14:paraId="6D0BDDB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595D1B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</w:tcPr>
          <w:p w14:paraId="4BD75DB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3A3"/>
              </w:rPr>
              <w:t>课前</w:t>
            </w:r>
            <w:r>
              <w:rPr>
                <w:rFonts w:hint="eastAsia"/>
                <w:b/>
                <w:bCs/>
                <w:color w:val="FEA3A3"/>
                <w:lang w:eastAsia="zh-CN"/>
              </w:rPr>
              <w:t>：</w:t>
            </w:r>
            <w:r>
              <w:rPr>
                <w:rFonts w:hint="eastAsia"/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293055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3A3"/>
              </w:rPr>
              <w:t>课中</w:t>
            </w:r>
            <w:r>
              <w:rPr>
                <w:rFonts w:hint="eastAsia"/>
                <w:b/>
                <w:bCs/>
                <w:color w:val="FEA3A3"/>
                <w:lang w:eastAsia="zh-CN"/>
              </w:rPr>
              <w:t>：</w:t>
            </w:r>
            <w:r>
              <w:rPr>
                <w:rFonts w:hint="eastAsia"/>
              </w:rPr>
              <w:t>在理实一体化机房，通过真实的案例，利用职教云平台和多媒体教学手段，引导学生做中学、学中做，分阶段完成邮件合并主文档、邮件合并数据源、邮件合并、批量制作工资条、批量制作邀请函5个课堂任务，通过评比完善任务，在完成任务的同时掌握批量制作文档的方法，培养学生自主探究能力和分析问题、解决问题的能力。</w:t>
            </w:r>
          </w:p>
          <w:p w14:paraId="2F5AD0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3A3"/>
              </w:rPr>
              <w:t>课后</w:t>
            </w:r>
            <w:r>
              <w:rPr>
                <w:rFonts w:hint="eastAsia"/>
                <w:b/>
                <w:bCs/>
                <w:color w:val="FEA3A3"/>
                <w:lang w:eastAsia="zh-CN"/>
              </w:rPr>
              <w:t>：</w:t>
            </w:r>
            <w:r>
              <w:rPr>
                <w:rFonts w:hint="eastAsia"/>
              </w:rPr>
              <w:t>教师在职教云平台发布课后任务，学生在指定时间内完成任务并提交。完成等级考试模拟系统中“单项训练”相关测试题</w:t>
            </w:r>
          </w:p>
          <w:p w14:paraId="0163BB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3A3"/>
              </w:rPr>
              <w:t>教法：</w:t>
            </w:r>
            <w:r>
              <w:rPr>
                <w:rFonts w:hint="eastAsia"/>
              </w:rPr>
              <w:t>任务驱动教学法、示范教学法、。</w:t>
            </w:r>
          </w:p>
          <w:p w14:paraId="668374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3A3"/>
              </w:rPr>
              <w:t>学法：</w:t>
            </w:r>
            <w:r>
              <w:rPr>
                <w:rFonts w:hint="eastAsia"/>
              </w:rPr>
              <w:t>自主探究法、实操练习法。</w:t>
            </w:r>
          </w:p>
        </w:tc>
      </w:tr>
      <w:tr w14:paraId="50D1DD3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6AB4FF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2C432B9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41E85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96AC93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FD31E4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7F6015E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7DB8EC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08C6DC7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职教云平台</w:t>
            </w:r>
          </w:p>
          <w:p w14:paraId="2F22DA4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7BCC978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1.视频：国家职业教育资源库子资源库课程《健康信息技术》、省级精品在线开放课程《信息技术与专业发展》</w:t>
            </w:r>
          </w:p>
          <w:p w14:paraId="1426C9A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10E5102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1.教材：信息技术（北京出版社）</w:t>
            </w:r>
          </w:p>
          <w:p w14:paraId="024674E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2.教学平台：极域电子教室</w:t>
            </w:r>
          </w:p>
          <w:p w14:paraId="53F225D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3.教学素材：批量制作文档相关样图</w:t>
            </w:r>
          </w:p>
        </w:tc>
      </w:tr>
    </w:tbl>
    <w:p w14:paraId="0A9A6832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【教学实施】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645FF1C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C4A35B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9FEBEF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AC041F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3E11B5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复习点评很重要，指出问题上，及时修改，才能接着更好的完成项目。</w:t>
            </w:r>
          </w:p>
        </w:tc>
      </w:tr>
      <w:tr w14:paraId="0E021E4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23C437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1．指出上次课任务中出现的问题上。如</w:t>
            </w:r>
            <w:r>
              <w:rPr>
                <w:rFonts w:hint="eastAsia" w:hAnsi="宋体"/>
              </w:rPr>
              <w:t>表格对齐方式、计算</w:t>
            </w:r>
            <w:r>
              <w:rPr>
                <w:rFonts w:hint="eastAsia"/>
              </w:rPr>
              <w:t>等。</w:t>
            </w:r>
          </w:p>
          <w:p w14:paraId="78D831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2．学生更正任务问题。</w:t>
            </w:r>
          </w:p>
          <w:p w14:paraId="39FEB3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</w:p>
          <w:p w14:paraId="54F833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C41A2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E0DFC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2CB54E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18917D9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A1025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29823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制作“培训通知单”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0CC088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E71DB3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该内容简单，前面学了相关的知识，不需要讲解只需要简单指导。</w:t>
            </w:r>
          </w:p>
        </w:tc>
      </w:tr>
      <w:tr w14:paraId="3DAF699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0B626E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1．在新建文档中录入“机号-姓名-培训通知单主文档.docx”的文字内容并进行简单排版。</w:t>
            </w:r>
          </w:p>
          <w:p w14:paraId="4CEE19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（1）标题：黑体、二号、居中，字符间距设置为加宽5磅；段前段后间距1行。</w:t>
            </w:r>
          </w:p>
          <w:p w14:paraId="6D706AD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（2）正文：首行缩进2字符，宋体、四号。</w:t>
            </w:r>
          </w:p>
          <w:p w14:paraId="466723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（3）落款：右对齐，宋体、四号。</w:t>
            </w:r>
          </w:p>
          <w:p w14:paraId="0E1598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2．制作培训专用章</w:t>
            </w:r>
          </w:p>
          <w:p w14:paraId="6A8806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（1）绘制正圆.</w:t>
            </w:r>
          </w:p>
          <w:p w14:paraId="612FC0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（2）绘制五角星。</w:t>
            </w:r>
          </w:p>
          <w:p w14:paraId="5D8C6E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（3）插入艺术字。</w:t>
            </w:r>
          </w:p>
          <w:p w14:paraId="56FC36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（4）插入文本框。</w:t>
            </w:r>
          </w:p>
          <w:p w14:paraId="03800A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239770" cy="1929130"/>
                  <wp:effectExtent l="9525" t="9525" r="27305" b="23495"/>
                  <wp:docPr id="149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19291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FFDF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44848D2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首先新建一个WPS文字文档“机号-姓名-培训通知单.docx”并保存，然后录入文字内容，并对文档内容进行字符格式、段落格式等排版操作，最后复制培训专用章。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40D59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6680A9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507A0AB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68E6EE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844C9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绘制线路图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2E18BA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675B5CB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同样是知识点的复习，所以老师在这儿只稍做讲解，指导就行。</w:t>
            </w:r>
          </w:p>
        </w:tc>
      </w:tr>
      <w:tr w14:paraId="41EF770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C7E5C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1．新建绘图画布。</w:t>
            </w:r>
          </w:p>
          <w:p w14:paraId="219970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2．画线。</w:t>
            </w:r>
          </w:p>
          <w:p w14:paraId="44C89E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3．绘制任意多边形。</w:t>
            </w:r>
          </w:p>
          <w:p w14:paraId="013DF5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4．绘制小正圆。</w:t>
            </w:r>
          </w:p>
          <w:p w14:paraId="70B23B5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5．插入文本框。</w:t>
            </w:r>
          </w:p>
          <w:p w14:paraId="4DFCFAB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6．绘制矩形。</w:t>
            </w:r>
          </w:p>
          <w:p w14:paraId="36748E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198495" cy="1800225"/>
                  <wp:effectExtent l="0" t="0" r="1905" b="9525"/>
                  <wp:docPr id="12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849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47C9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3E0047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利用手动绘表功能和使用文本框在培训通知单的下方制作培训证。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A1CDAE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D5164D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77B4DA3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54FCF8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DBEAE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制作“培训通知单数据源”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BA3DA2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CA2238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同样是知识点的复习，所以老师在这儿只稍做讲解，指导就行。</w:t>
            </w:r>
          </w:p>
        </w:tc>
      </w:tr>
      <w:tr w14:paraId="0C83A70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14DE99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1．老师给出样例。</w:t>
            </w:r>
          </w:p>
          <w:p w14:paraId="26B5B7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2879725" cy="2764155"/>
                  <wp:effectExtent l="0" t="0" r="15875" b="17145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725" cy="276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4DFB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2．学生根据老师的样例，制作培训通知单数据源。</w:t>
            </w:r>
          </w:p>
          <w:p w14:paraId="6BF610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3．标题行重复。</w:t>
            </w:r>
          </w:p>
          <w:p w14:paraId="3F6BA7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  <w:highlight w:val="yellow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881505"/>
                  <wp:effectExtent l="9525" t="9525" r="10160" b="13970"/>
                  <wp:docPr id="2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81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D672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58F34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这个内容，要注意强调是“标题行重复”，学生们要学会这个知识点。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3E5F5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0392902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3492549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D27A3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EE3691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邮件合并——群发培训通知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60D977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FF5691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老师演示讲解完后，学生们会认为邮件合并很神奇，都很有兴趣。</w:t>
            </w:r>
          </w:p>
        </w:tc>
      </w:tr>
      <w:tr w14:paraId="1E45548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54649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1．打开创建好的邮件合并主文档：培训通知单。</w:t>
            </w:r>
          </w:p>
          <w:p w14:paraId="7713BB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2．在“邮件”功能区中，一步一步完成邮件合并。</w:t>
            </w:r>
          </w:p>
          <w:p w14:paraId="4A2F74A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4319905" cy="2755900"/>
                  <wp:effectExtent l="9525" t="9525" r="13970" b="15875"/>
                  <wp:docPr id="2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905" cy="27559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374E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3．弹出一个名为“文字文稿1”的新文件，就是邮件合并的最后结果，另存后提交给老师。</w:t>
            </w:r>
          </w:p>
          <w:p w14:paraId="05114A9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4319905" cy="2783840"/>
                  <wp:effectExtent l="9525" t="9525" r="13970" b="26035"/>
                  <wp:docPr id="148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905" cy="27838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D5857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4E7F21F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老师演示讲解如何邮件合并后，学生完成任务。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FE426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86A5DB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2257AE8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0CA13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步骤六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43355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邮件合并——任务3拓展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34640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E4FA08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将多个人的工资条合并到一页纸张中，是一小关卡，理解后，就很简单了。</w:t>
            </w:r>
          </w:p>
        </w:tc>
      </w:tr>
      <w:tr w14:paraId="193BC45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1F7A2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1．打开 “任务3拓展——批量制作工资条主文档.docx”。</w:t>
            </w:r>
          </w:p>
          <w:p w14:paraId="7FA4D0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4319905" cy="1003300"/>
                  <wp:effectExtent l="9525" t="9525" r="13970" b="15875"/>
                  <wp:docPr id="3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rcRect l="24691" t="29958" r="25553" b="487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905" cy="10033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F02C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2．在主文档中插入“任务3拓展——批量制作工资条数据源.xlsx”</w:t>
            </w:r>
          </w:p>
          <w:p w14:paraId="78BD08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3．任务3拓展——批量制作工资条邮件合并。</w:t>
            </w:r>
          </w:p>
          <w:p w14:paraId="5E9336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2517140"/>
                  <wp:effectExtent l="9525" t="9525" r="10160" b="26035"/>
                  <wp:docPr id="13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5171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E7D6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4777EEB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老师给出任务，学生先分组讨论，找出相关的知识点，老师再稍做讲解，并观察学生的操作情况，及时给予指导。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A02752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7ABDA07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77D4DFC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1AEBD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步骤七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298B7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F5CC2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D4D9EC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27D25AC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BEF3B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0DB597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  <w:p w14:paraId="177E59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3．布置下次前10分钟任务：可以扫描书上的相关二维码，观看微课视频，先预习。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C07EE6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3929FDC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1DB5845E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【教学反思】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auto" w:sz="4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54F44F7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71E52CD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1.学习效果：学生小组合作好，课前知识有了储备，课中参与度100%，操作较为熟练、规范，有举一反三和自主创新的能力。</w:t>
            </w:r>
          </w:p>
          <w:p w14:paraId="04CFA44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课前预习的试做任务和课后复习的拓做任务受到影响。</w:t>
            </w:r>
          </w:p>
          <w:p w14:paraId="6D61B7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将30名同学按照计算机动手能力的强弱平均分配到5个小组，指定沟通、组织、协作等能力较强的学生为组长，互帮互助，完成课前、课中、课后任务。</w:t>
            </w:r>
          </w:p>
        </w:tc>
      </w:tr>
    </w:tbl>
    <w:p w14:paraId="239EEC6D">
      <w:pP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  <w:br w:type="page"/>
      </w:r>
    </w:p>
    <w:p w14:paraId="2E69CAB7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20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  <w:t>任务4制作培训简报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249"/>
        <w:gridCol w:w="835"/>
        <w:gridCol w:w="2229"/>
        <w:gridCol w:w="1218"/>
        <w:gridCol w:w="914"/>
        <w:gridCol w:w="1126"/>
      </w:tblGrid>
      <w:tr w14:paraId="29A212D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4927B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>标题：</w:t>
            </w:r>
            <w:r>
              <w:rPr>
                <w:rFonts w:hint="default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 xml:space="preserve"> </w:t>
            </w: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2"/>
                <w:szCs w:val="22"/>
              </w:rPr>
              <w:t>模块四 利用WPS文字处理文档——</w:t>
            </w: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Cs w:val="21"/>
              </w:rPr>
              <w:t>任务4 制作培训简报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5F3037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2D95947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20" w:firstLineChars="10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503495D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471323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5454AF2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32E7D15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4552A6C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31FE464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67F844D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6752716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7AE0B12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vMerge w:val="restart"/>
            <w:tcBorders>
              <w:tl2br w:val="nil"/>
              <w:tr2bl w:val="nil"/>
            </w:tcBorders>
            <w:vAlign w:val="center"/>
          </w:tcPr>
          <w:p w14:paraId="75943B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13582D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843E0C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12F827A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02FDE4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08FB0FF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5E72B7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vMerge w:val="continue"/>
            <w:tcBorders>
              <w:tl2br w:val="nil"/>
              <w:tr2bl w:val="nil"/>
            </w:tcBorders>
            <w:vAlign w:val="center"/>
          </w:tcPr>
          <w:p w14:paraId="6E7F757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72FE09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11549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55AF78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5C52A48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25522FA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1．掌握文本框、艺术字和图片之间的混排操作。</w:t>
            </w:r>
          </w:p>
          <w:p w14:paraId="2D89885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2．掌握分栏、项目符号的操作。</w:t>
            </w:r>
          </w:p>
        </w:tc>
      </w:tr>
      <w:tr w14:paraId="11352A1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114BDD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6EC63FA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350AFA1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能通过图文混排制作效果好的培训简报、班报等。</w:t>
            </w:r>
          </w:p>
        </w:tc>
      </w:tr>
      <w:tr w14:paraId="4BFDECF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0FD3F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37C808D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7A99648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1．意识到踏实的学习态度、严谨的工作作风是工作必备品质。</w:t>
            </w:r>
          </w:p>
          <w:p w14:paraId="37C2168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2．理解自主学习、探索学习是知识获得的有效途径。</w:t>
            </w:r>
          </w:p>
        </w:tc>
      </w:tr>
      <w:tr w14:paraId="3C529AF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9E4B0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2C55C10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529AABF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培养学生敬业奉献、精益求精的工匠精神。</w:t>
            </w:r>
          </w:p>
        </w:tc>
      </w:tr>
      <w:tr w14:paraId="642FDE5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1CE41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01A39AA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图文混排的整体效果</w:t>
            </w:r>
          </w:p>
        </w:tc>
      </w:tr>
      <w:tr w14:paraId="1169272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2BB271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3D589F5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图文混排的整体效果设计</w:t>
            </w:r>
          </w:p>
        </w:tc>
      </w:tr>
      <w:tr w14:paraId="25F0088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D0B41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62F7E6E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学生已经学习了文档的编辑和各种表格的制作、美化，也学会了批量制作各种文档的方法，视频学习完成情况100%。但缺乏将文档处理应用到实际工作中的经验。</w:t>
            </w:r>
          </w:p>
        </w:tc>
      </w:tr>
      <w:tr w14:paraId="5646C7E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527DD6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</w:tcPr>
          <w:p w14:paraId="669EC1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4A4"/>
              </w:rPr>
              <w:t>课前</w:t>
            </w:r>
            <w:r>
              <w:rPr>
                <w:rFonts w:hint="eastAsia"/>
                <w:b/>
                <w:bCs/>
                <w:color w:val="FEA4A4"/>
                <w:lang w:eastAsia="zh-CN"/>
              </w:rPr>
              <w:t>：</w:t>
            </w:r>
            <w:r>
              <w:rPr>
                <w:rFonts w:hint="eastAsia"/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08ACFD8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4A4"/>
              </w:rPr>
              <w:t>课中</w:t>
            </w:r>
            <w:r>
              <w:rPr>
                <w:rFonts w:hint="eastAsia"/>
                <w:b/>
                <w:bCs/>
                <w:color w:val="FEA4A4"/>
                <w:lang w:eastAsia="zh-CN"/>
              </w:rPr>
              <w:t>：</w:t>
            </w:r>
            <w:r>
              <w:rPr>
                <w:rFonts w:hint="eastAsia"/>
              </w:rPr>
              <w:t>在理实一体化机房，通过真实的案例，利用职教云平台和多媒体教学手段，引导学生做中学、学中做，分阶段完成培训简报、图文混排拓展任务2个课堂任务，通过评比完善任务，培养学生自主探究能力和分析问题、解决问题的能力。</w:t>
            </w:r>
          </w:p>
          <w:p w14:paraId="4EB276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4A4"/>
              </w:rPr>
              <w:t>课后</w:t>
            </w:r>
            <w:r>
              <w:rPr>
                <w:rFonts w:hint="eastAsia"/>
                <w:b/>
                <w:bCs/>
                <w:color w:val="FEA4A4"/>
                <w:lang w:eastAsia="zh-CN"/>
              </w:rPr>
              <w:t>：</w:t>
            </w:r>
            <w:r>
              <w:rPr>
                <w:rFonts w:hint="eastAsia"/>
              </w:rPr>
              <w:t>教师在职教云平台发布课后任务，学生在指定时间内完成任务并提交。完成等级考试模拟系统中“单项训练”相关测试题</w:t>
            </w:r>
          </w:p>
          <w:p w14:paraId="5F522AE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4A4"/>
              </w:rPr>
              <w:t>教法：</w:t>
            </w:r>
            <w:r>
              <w:rPr>
                <w:rFonts w:hint="eastAsia"/>
              </w:rPr>
              <w:t>任务驱动教学法、示范教学法、。</w:t>
            </w:r>
          </w:p>
          <w:p w14:paraId="764E3A5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4A4"/>
              </w:rPr>
              <w:t>学法：</w:t>
            </w:r>
            <w:r>
              <w:rPr>
                <w:rFonts w:hint="eastAsia"/>
              </w:rPr>
              <w:t>自主探究法、实操练习法。</w:t>
            </w:r>
          </w:p>
        </w:tc>
      </w:tr>
      <w:tr w14:paraId="5759E2F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6E0C4A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511E63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5952376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04F535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460A80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568E5E2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ABD985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33C4FEE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职教云平台</w:t>
            </w:r>
          </w:p>
          <w:p w14:paraId="04E013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66CA650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1.视频：国家职业教育资源库子资源库课程《健康信息技术》、省级精品在线开放课程《信息技术与专业发展》</w:t>
            </w:r>
          </w:p>
          <w:p w14:paraId="29FEF18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4CAB9DB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1.教材：信息技术（北京出版社）</w:t>
            </w:r>
          </w:p>
          <w:p w14:paraId="7C0F9FB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2.教学平台：极域电子教室3.教学素材：图文混排样图</w:t>
            </w:r>
          </w:p>
        </w:tc>
      </w:tr>
    </w:tbl>
    <w:p w14:paraId="22161753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【教学实施】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26"/>
        <w:gridCol w:w="114"/>
        <w:gridCol w:w="5678"/>
        <w:gridCol w:w="960"/>
        <w:gridCol w:w="1660"/>
      </w:tblGrid>
      <w:tr w14:paraId="0F971A5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7F021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2944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776AA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498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17546A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30分钟</w:t>
            </w:r>
          </w:p>
        </w:tc>
        <w:tc>
          <w:tcPr>
            <w:tcW w:w="861" w:type="pct"/>
            <w:vMerge w:val="restart"/>
            <w:tcBorders>
              <w:tl2br w:val="nil"/>
              <w:tr2bl w:val="nil"/>
            </w:tcBorders>
            <w:vAlign w:val="center"/>
          </w:tcPr>
          <w:p w14:paraId="76FFFAB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复习点评很重要，指出问题上，及时修改，才能接着更好的完成项目。</w:t>
            </w:r>
          </w:p>
        </w:tc>
      </w:tr>
      <w:tr w14:paraId="6FC0B10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3640" w:type="pct"/>
            <w:gridSpan w:val="3"/>
            <w:tcBorders>
              <w:tl2br w:val="nil"/>
              <w:tr2bl w:val="nil"/>
            </w:tcBorders>
            <w:vAlign w:val="center"/>
          </w:tcPr>
          <w:p w14:paraId="4E00C4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1．上次课任务邮件合并，任务完成很好，表扬。</w:t>
            </w:r>
          </w:p>
          <w:p w14:paraId="1F5FDD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2．小结前几周任务情况，指出问题，要求任务中出现问题的学生，利用课余时间更正完成。</w:t>
            </w:r>
          </w:p>
          <w:p w14:paraId="39562B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</w:p>
          <w:p w14:paraId="2264E45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7E246D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498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BF8BDB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861" w:type="pct"/>
            <w:vMerge w:val="continue"/>
            <w:tcBorders>
              <w:tl2br w:val="nil"/>
              <w:tr2bl w:val="nil"/>
            </w:tcBorders>
            <w:vAlign w:val="center"/>
          </w:tcPr>
          <w:p w14:paraId="25A84B9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04C3776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51FDA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2944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875327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录入“培训简报”文字内容</w:t>
            </w:r>
          </w:p>
        </w:tc>
        <w:tc>
          <w:tcPr>
            <w:tcW w:w="498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E293D6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861" w:type="pct"/>
            <w:vMerge w:val="restart"/>
            <w:tcBorders>
              <w:tl2br w:val="nil"/>
              <w:tr2bl w:val="nil"/>
            </w:tcBorders>
            <w:vAlign w:val="center"/>
          </w:tcPr>
          <w:p w14:paraId="2AEAFAC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考试中有部分题目是需要学生自己录入文字的，所以复习录入文字是很有必要的。</w:t>
            </w:r>
          </w:p>
        </w:tc>
      </w:tr>
      <w:tr w14:paraId="6D272D6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3640" w:type="pct"/>
            <w:gridSpan w:val="3"/>
            <w:tcBorders>
              <w:tl2br w:val="nil"/>
              <w:tr2bl w:val="nil"/>
            </w:tcBorders>
            <w:vAlign w:val="center"/>
          </w:tcPr>
          <w:p w14:paraId="4FD269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录入文字内容</w:t>
            </w:r>
          </w:p>
          <w:p w14:paraId="4F6CE9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4319905" cy="3258185"/>
                  <wp:effectExtent l="9525" t="9525" r="13970" b="27940"/>
                  <wp:docPr id="2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905" cy="32581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B7F5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352783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老师首先给出培训简报效果图，分析各个组成部分，然后由学生录入简报文字内容。</w:t>
            </w:r>
          </w:p>
        </w:tc>
        <w:tc>
          <w:tcPr>
            <w:tcW w:w="498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BD8480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861" w:type="pct"/>
            <w:vMerge w:val="continue"/>
            <w:tcBorders>
              <w:tl2br w:val="nil"/>
              <w:tr2bl w:val="nil"/>
            </w:tcBorders>
            <w:vAlign w:val="center"/>
          </w:tcPr>
          <w:p w14:paraId="7F60CA7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794C096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628047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2944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36C20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排版“培训简报”</w:t>
            </w:r>
          </w:p>
        </w:tc>
        <w:tc>
          <w:tcPr>
            <w:tcW w:w="498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295F55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70</w:t>
            </w:r>
            <w:r>
              <w:rPr>
                <w:rFonts w:hint="default"/>
              </w:rPr>
              <w:t>分钟</w:t>
            </w:r>
          </w:p>
        </w:tc>
        <w:tc>
          <w:tcPr>
            <w:tcW w:w="861" w:type="pct"/>
            <w:vMerge w:val="restart"/>
            <w:tcBorders>
              <w:tl2br w:val="nil"/>
              <w:tr2bl w:val="nil"/>
            </w:tcBorders>
            <w:vAlign w:val="center"/>
          </w:tcPr>
          <w:p w14:paraId="16BE3CC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因为有前面知识的学习，现在完成任务时老师就不需要讲很多了，稍做提示就可以了。</w:t>
            </w:r>
          </w:p>
        </w:tc>
      </w:tr>
      <w:tr w14:paraId="2F70A4D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3640" w:type="pct"/>
            <w:gridSpan w:val="3"/>
            <w:tcBorders>
              <w:tl2br w:val="nil"/>
              <w:tr2bl w:val="nil"/>
            </w:tcBorders>
            <w:vAlign w:val="center"/>
          </w:tcPr>
          <w:p w14:paraId="1DC3F2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1．给出样图，按要求设置格式。</w:t>
            </w:r>
          </w:p>
          <w:p w14:paraId="276D87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2．设置字符和段落格式。</w:t>
            </w:r>
          </w:p>
          <w:p w14:paraId="46AF37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3．设置文本框。</w:t>
            </w:r>
          </w:p>
          <w:p w14:paraId="54F973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4．插入艺术字。</w:t>
            </w:r>
          </w:p>
          <w:p w14:paraId="7DD14D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5．插入文本框。</w:t>
            </w:r>
          </w:p>
          <w:p w14:paraId="70DD026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6．首字下沉。</w:t>
            </w:r>
          </w:p>
          <w:p w14:paraId="06CFC7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7．插入在线图片。</w:t>
            </w:r>
          </w:p>
          <w:p w14:paraId="32CFEA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8．设置分栏。</w:t>
            </w:r>
          </w:p>
          <w:p w14:paraId="1BA681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9．添加项目符号。</w:t>
            </w:r>
          </w:p>
          <w:p w14:paraId="1B82DDF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5080000"/>
                  <wp:effectExtent l="0" t="0" r="635" b="6350"/>
                  <wp:docPr id="162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5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547D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2B37110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先讲解如何使用文本框、插入图片、艺术字的方法完成简报的部分操作，并注意环绕方式的设置。然后由学生自主探究找到首字下沉、分栏、项目符号等操作，对照效果图，完成余下部分的操作，形成任务4培训简报文档。老师</w:t>
            </w:r>
            <w:r>
              <w:rPr>
                <w:rFonts w:hint="eastAsia" w:hAnsi="宋体"/>
              </w:rPr>
              <w:t>给予指导。</w:t>
            </w:r>
          </w:p>
        </w:tc>
        <w:tc>
          <w:tcPr>
            <w:tcW w:w="498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1D84A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861" w:type="pct"/>
            <w:vMerge w:val="continue"/>
            <w:tcBorders>
              <w:tl2br w:val="nil"/>
              <w:tr2bl w:val="nil"/>
            </w:tcBorders>
            <w:vAlign w:val="center"/>
          </w:tcPr>
          <w:p w14:paraId="14EC9E2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1253A93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95" w:type="pct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F9ED08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2944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E80FF5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任务4拓展任务</w:t>
            </w:r>
          </w:p>
        </w:tc>
        <w:tc>
          <w:tcPr>
            <w:tcW w:w="498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51315D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861" w:type="pct"/>
            <w:vMerge w:val="restart"/>
            <w:tcBorders>
              <w:tl2br w:val="nil"/>
              <w:tr2bl w:val="nil"/>
            </w:tcBorders>
            <w:vAlign w:val="center"/>
          </w:tcPr>
          <w:p w14:paraId="5AF5BFD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拓展任务的文字录入，要看学生完成主任务的情况后，根据需要，可以下发文字内容给学生，只需要排版就可。</w:t>
            </w:r>
          </w:p>
        </w:tc>
      </w:tr>
      <w:tr w14:paraId="76493AC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3640" w:type="pct"/>
            <w:gridSpan w:val="3"/>
            <w:tcBorders>
              <w:tl2br w:val="nil"/>
              <w:tr2bl w:val="nil"/>
            </w:tcBorders>
            <w:vAlign w:val="center"/>
          </w:tcPr>
          <w:p w14:paraId="07E0C6E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  <w:lang w:val="en-US" w:eastAsia="zh-CN"/>
              </w:rPr>
              <w:t>1.</w:t>
            </w:r>
            <w:r>
              <w:rPr>
                <w:rFonts w:hint="eastAsia" w:hAnsi="宋体"/>
              </w:rPr>
              <w:t>在任务2拓展的基础上完成。</w:t>
            </w:r>
          </w:p>
          <w:p w14:paraId="5874270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2767965"/>
                  <wp:effectExtent l="9525" t="9525" r="12065" b="22860"/>
                  <wp:docPr id="2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27679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B23C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按要求完成排版，并保存。</w:t>
            </w:r>
          </w:p>
          <w:p w14:paraId="6BD966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（1）将正文第一段“八大行星……旋转。”的缩进格式修改为“无”。并设置该段落首字下沉2行，距正文0.2厘米。</w:t>
            </w:r>
          </w:p>
          <w:p w14:paraId="281597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（2）将正文第二段“行星的定义……这八颗。”分为等宽的两栏，栏间加分隔线。</w:t>
            </w:r>
          </w:p>
          <w:p w14:paraId="4D601E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（3）设置页面边框为“方框”，“艺术型”红苹果图案，并设置框线宽度为10磅。</w:t>
            </w:r>
          </w:p>
          <w:p w14:paraId="3C8C95B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（4）为页面添加图片水印（索材文件夹中的“行星.jpg”图片）。效果如图5-114所示。</w:t>
            </w:r>
          </w:p>
          <w:p w14:paraId="274B04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（5）将该文档另存为“WPS文字—任务4—拓展任务.docx”，保存到E:\模块五 WPS文字\任务4文件夹中。</w:t>
            </w:r>
          </w:p>
          <w:p w14:paraId="55ADD6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239770" cy="2268220"/>
                  <wp:effectExtent l="9525" t="9525" r="27305" b="27305"/>
                  <wp:docPr id="3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2682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F789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</w:p>
          <w:p w14:paraId="3CAEE52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7FE6D9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老师给出任务，学生先分组讨论，找出相关的知识点，老师再稍做讲解，并观察学生的操作情况，及时给予指导。</w:t>
            </w:r>
          </w:p>
        </w:tc>
        <w:tc>
          <w:tcPr>
            <w:tcW w:w="498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69BB377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861" w:type="pct"/>
            <w:vMerge w:val="continue"/>
            <w:tcBorders>
              <w:tl2br w:val="nil"/>
              <w:tr2bl w:val="nil"/>
            </w:tcBorders>
            <w:vAlign w:val="center"/>
          </w:tcPr>
          <w:p w14:paraId="7ED254C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5FF9921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36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5F227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3003" w:type="pct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62EC0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498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2E293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861" w:type="pct"/>
            <w:vMerge w:val="restart"/>
            <w:tcBorders>
              <w:tl2br w:val="nil"/>
              <w:tr2bl w:val="nil"/>
            </w:tcBorders>
            <w:vAlign w:val="center"/>
          </w:tcPr>
          <w:p w14:paraId="3CAB01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2209A48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3640" w:type="pct"/>
            <w:gridSpan w:val="3"/>
            <w:tcBorders>
              <w:tl2br w:val="nil"/>
              <w:tr2bl w:val="nil"/>
            </w:tcBorders>
            <w:vAlign w:val="center"/>
          </w:tcPr>
          <w:p w14:paraId="6F9A49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321877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  <w:p w14:paraId="3A8475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3．布置下次前10分钟任务：扫描书上的相关二维码，观看微课视频，先预习。</w:t>
            </w:r>
          </w:p>
        </w:tc>
        <w:tc>
          <w:tcPr>
            <w:tcW w:w="498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649B4DE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861" w:type="pct"/>
            <w:vMerge w:val="continue"/>
            <w:tcBorders>
              <w:tl2br w:val="nil"/>
              <w:tr2bl w:val="nil"/>
            </w:tcBorders>
            <w:vAlign w:val="center"/>
          </w:tcPr>
          <w:p w14:paraId="47BB22F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4A2F5EB7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【教学反思】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auto" w:sz="4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08D5C4A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129B93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1.学习效果：学生小组合作好，课前知识有了储备，课中参与度100%，操作较为熟练、规范，有举一反三和自主创新的能力。</w:t>
            </w:r>
          </w:p>
          <w:p w14:paraId="35E774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部分学生操作速度较慢，没有及时在课内完成课堂任务。</w:t>
            </w:r>
          </w:p>
          <w:p w14:paraId="18AE86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增加对学生个体的关注，多鼓励做得慢的同学，尽量做到课堂任务全员完成，不要落下一个人。</w:t>
            </w:r>
          </w:p>
        </w:tc>
      </w:tr>
    </w:tbl>
    <w:p w14:paraId="7F5AF3AE">
      <w:pPr>
        <w:widowControl/>
        <w:rPr>
          <w:rFonts w:asciiTheme="minorEastAsia" w:hAnsiTheme="minorEastAsia" w:eastAsiaTheme="minorEastAsia" w:cstheme="minorEastAsia"/>
          <w:b/>
          <w:bCs/>
          <w:color w:val="000000"/>
          <w:kern w:val="0"/>
          <w:sz w:val="22"/>
          <w:szCs w:val="22"/>
        </w:rPr>
      </w:pPr>
    </w:p>
    <w:p w14:paraId="50E3FA0D">
      <w:pPr>
        <w:widowControl/>
        <w:rPr>
          <w:rFonts w:asciiTheme="minorEastAsia" w:hAnsiTheme="minorEastAsia" w:eastAsiaTheme="minorEastAsia" w:cstheme="minorEastAsia"/>
          <w:b/>
          <w:bCs/>
          <w:color w:val="000000"/>
          <w:kern w:val="0"/>
          <w:sz w:val="22"/>
          <w:szCs w:val="22"/>
        </w:rPr>
        <w:sectPr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3B1B5E9B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20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/>
          <w:bCs w:val="0"/>
          <w:color w:val="00B0F0"/>
          <w:sz w:val="32"/>
          <w:szCs w:val="32"/>
        </w:rPr>
        <w:t>任务5汇总学员培训总结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249"/>
        <w:gridCol w:w="835"/>
        <w:gridCol w:w="2229"/>
        <w:gridCol w:w="1218"/>
        <w:gridCol w:w="914"/>
        <w:gridCol w:w="1126"/>
      </w:tblGrid>
      <w:tr w14:paraId="090C733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54FAC0A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>标题：</w:t>
            </w:r>
            <w:r>
              <w:rPr>
                <w:rFonts w:hint="default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 xml:space="preserve"> </w:t>
            </w: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2"/>
                <w:szCs w:val="22"/>
              </w:rPr>
              <w:t>模块四 利用WPS文字处理文档——</w:t>
            </w: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18"/>
                <w:szCs w:val="18"/>
              </w:rPr>
              <w:t>任务5汇总学员培训总结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2759BD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65499C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20" w:firstLineChars="10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0E17FDD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5E64FE6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6B363D6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7AB7C30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24900A5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46F1A4A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307571A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1BAC9F5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5594CE8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vMerge w:val="restart"/>
            <w:tcBorders>
              <w:tl2br w:val="nil"/>
              <w:tr2bl w:val="nil"/>
            </w:tcBorders>
            <w:vAlign w:val="center"/>
          </w:tcPr>
          <w:p w14:paraId="21D009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8C2C27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164BA7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3E0D16E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5A8F4A8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06E5F5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52326E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vMerge w:val="continue"/>
            <w:tcBorders>
              <w:tl2br w:val="nil"/>
              <w:tr2bl w:val="nil"/>
            </w:tcBorders>
            <w:vAlign w:val="center"/>
          </w:tcPr>
          <w:p w14:paraId="2B2743A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739C7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6CD19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51525A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0980C11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0609DF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1．掌握添加和应用样式的操作方法。</w:t>
            </w:r>
          </w:p>
          <w:p w14:paraId="67250A5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2．掌握插入目录、页眉和页脚的方法。</w:t>
            </w:r>
          </w:p>
        </w:tc>
      </w:tr>
      <w:tr w14:paraId="23DBD63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B951D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71113A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143A0A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1．能理解长文档中各个标题层次。</w:t>
            </w:r>
          </w:p>
          <w:p w14:paraId="51694C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2．能设置样式、添加目录、添加页眉和页脚等操作。</w:t>
            </w:r>
          </w:p>
        </w:tc>
      </w:tr>
      <w:tr w14:paraId="7423B4F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4545C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2A6992B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0B5F13A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1．意识到踏实的学习态度、严谨的工作作风是工作必备品质。</w:t>
            </w:r>
          </w:p>
          <w:p w14:paraId="0F39E1E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2．理解自主学习、探索学习是知识获得的有效途径。</w:t>
            </w:r>
          </w:p>
        </w:tc>
      </w:tr>
      <w:tr w14:paraId="6B8B13C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614D21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0E46CBD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7842DB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培养学生敬业奉献、精益求精的工匠精神。</w:t>
            </w:r>
          </w:p>
        </w:tc>
      </w:tr>
      <w:tr w14:paraId="6951B5E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EF222A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21D1C9F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rPr>
                <w:rFonts w:hint="default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</w:rPr>
              <w:t>“样式”的使用</w:t>
            </w:r>
          </w:p>
        </w:tc>
      </w:tr>
      <w:tr w14:paraId="3B36737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F0BAA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1A9FDCB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rPr>
                <w:rFonts w:hint="default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设计目录和封面</w:t>
            </w:r>
          </w:p>
        </w:tc>
      </w:tr>
      <w:tr w14:paraId="53B38A9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288DC6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237555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学生已经学习了文档的编辑和美化，学会了批量制作各种文档的方法，视频学习完成情况100%。但还不能灵活将文档处理应用到实际工作中。</w:t>
            </w:r>
          </w:p>
        </w:tc>
      </w:tr>
      <w:tr w14:paraId="3254817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80F06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</w:tcPr>
          <w:p w14:paraId="6171EC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9A3A5"/>
              </w:rPr>
              <w:t>课前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9A3A5"/>
                <w:lang w:eastAsia="zh-CN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22B10F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9A3A5"/>
              </w:rPr>
              <w:t>课中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9A3A5"/>
                <w:lang w:eastAsia="zh-CN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</w:rPr>
              <w:t>在理实一体化机房，通过真实的案例，利用职教云平台和多媒体教学手段，引导学生做中学、学中做，分阶段完成多媒体课件制作培训工作总结资料汇总、长文档排版拓展任务2个课堂任务，通过评比完善任务，培养学生自主探究能力和分析问题、解决问题的能力。</w:t>
            </w:r>
          </w:p>
          <w:p w14:paraId="3800156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9A3A5"/>
              </w:rPr>
              <w:t>课后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9A3A5"/>
                <w:lang w:eastAsia="zh-CN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</w:rPr>
              <w:t>教师在职教云平台发布课后任务，学生在指定时间内完成任务并提交。完成等级考试模拟系统中“单项训练”相关测试题</w:t>
            </w:r>
          </w:p>
          <w:p w14:paraId="27B067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9A3A5"/>
              </w:rPr>
              <w:t>教法：</w:t>
            </w:r>
            <w:r>
              <w:rPr>
                <w:rFonts w:hint="eastAsia" w:asciiTheme="minorEastAsia" w:hAnsiTheme="minorEastAsia" w:eastAsiaTheme="minorEastAsia" w:cstheme="minorEastAsia"/>
              </w:rPr>
              <w:t>任务驱动教学法、示范教学法、。</w:t>
            </w:r>
          </w:p>
          <w:p w14:paraId="6D5034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9A3A5"/>
              </w:rPr>
              <w:t>学法：</w:t>
            </w:r>
            <w:r>
              <w:rPr>
                <w:rFonts w:hint="eastAsia" w:asciiTheme="minorEastAsia" w:hAnsiTheme="minorEastAsia" w:eastAsiaTheme="minorEastAsia" w:cstheme="minorEastAsia"/>
              </w:rPr>
              <w:t>自主探究法、实操练习法。</w:t>
            </w:r>
          </w:p>
        </w:tc>
      </w:tr>
      <w:tr w14:paraId="42173BE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0B579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2AAD1E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1D23B7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695A0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287D28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613DAAB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2B46730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6B9B978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职教云平台</w:t>
            </w:r>
          </w:p>
          <w:p w14:paraId="6F83194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72A57AD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1.视频：国家职业教育资源库子资源库课程《健康信息技术》、省级精品在线开放课程《信息技术与专业发展》</w:t>
            </w:r>
          </w:p>
          <w:p w14:paraId="6FB69EB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4E6895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1.教材：信息技术（北京出版社）</w:t>
            </w:r>
          </w:p>
          <w:p w14:paraId="69500C0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2.教学平台：极域电子教室3.教学素材：长文档排版样图</w:t>
            </w:r>
          </w:p>
        </w:tc>
      </w:tr>
    </w:tbl>
    <w:p w14:paraId="7F49B09E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【教学实施】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6A412E5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78E93B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E2A5BE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57F071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BA3878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复习点评很重要，指出问题上，及时修改，才能接着更好的完成项目。</w:t>
            </w:r>
          </w:p>
        </w:tc>
      </w:tr>
      <w:tr w14:paraId="178ED3D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79F659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指出上次课任务中出现的问题上。如图文混排的整体布局很重要等。</w:t>
            </w:r>
          </w:p>
          <w:p w14:paraId="1337CA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学生更正任务问题。</w:t>
            </w:r>
          </w:p>
          <w:p w14:paraId="1891B6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</w:p>
          <w:p w14:paraId="42C94C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4B3C15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D7E7E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701662E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21FF38E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AC239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2603E6D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合并文档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F906DC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491F63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为了让学生能更好的掌握分节，在讲解该内容前，也可以做一个“分节小任务”，新建文档，形成一个三节六页的文档。可以让学生试着先做，再讲解，效果会更好。</w:t>
            </w:r>
          </w:p>
        </w:tc>
      </w:tr>
      <w:tr w14:paraId="41FC379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2EAB84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首先将要合并的“1吴伟明培训总结”、“2李靖培训总结”、“3韩云云培训总结”这三个文档存放到E:\模块五 WPS文字\任务5\学员培训总结文件夹中，如图5-120所示。</w:t>
            </w:r>
          </w:p>
          <w:p w14:paraId="3F2A49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新建WPS文字空白文档。</w:t>
            </w:r>
          </w:p>
          <w:p w14:paraId="12FEBB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单击“插入”选项卡中的“对象”下拉按钮，选择“文件中的文字”，打开“插入文件”对话框。</w:t>
            </w:r>
          </w:p>
          <w:p w14:paraId="29A06A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在“插入文件”对话框中选择学员培训总结存放的位置，全选学员培训总结，单击“打开”按钮，即可在新建的空白文档中完成所有文档的合并。</w:t>
            </w:r>
          </w:p>
          <w:p w14:paraId="470CD9E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227070" cy="2555875"/>
                  <wp:effectExtent l="9525" t="9525" r="20955" b="25400"/>
                  <wp:docPr id="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7070" cy="25558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4EFF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文档形成了6页，保存该文档，并命名为“多媒体课件设计培训总结”。</w:t>
            </w:r>
          </w:p>
          <w:p w14:paraId="0E55CCD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337945"/>
                  <wp:effectExtent l="9525" t="9525" r="10160" b="24130"/>
                  <wp:docPr id="3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3379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35448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6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页面设置。</w:t>
            </w:r>
          </w:p>
          <w:p w14:paraId="44A6E6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7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插入分节符。</w:t>
            </w:r>
          </w:p>
          <w:p w14:paraId="74181B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8</w:t>
            </w:r>
            <w:r>
              <w:rPr>
                <w:rFonts w:hint="eastAsia"/>
                <w:lang w:val="en-US" w:eastAsia="zh-CN"/>
              </w:rPr>
              <w:t>.</w:t>
            </w:r>
            <w:r>
              <w:rPr>
                <w:rFonts w:hint="eastAsia"/>
              </w:rPr>
              <w:t>插入页码。</w:t>
            </w:r>
          </w:p>
          <w:p w14:paraId="49CBD3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7FA832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老师首先给出长文档排版的效果图，然后介绍插入文件操作步骤是，最后强调注意插入文件时分节。</w:t>
            </w:r>
          </w:p>
          <w:p w14:paraId="77DFE8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学生插入文件，使之形成一个WPS文字文档，并重命名。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11CDA6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3F5D249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1D79857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52DA491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FDD1C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定制样式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90BD8C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441CC48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样式的应用，学生们在应用的过程中，难度不大，但要注意部分学生很容易就弄混了，要123点的分开讲解。</w:t>
            </w:r>
          </w:p>
          <w:p w14:paraId="66AE17F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设置大纲级别，可在段落里完成。</w:t>
            </w:r>
          </w:p>
        </w:tc>
      </w:tr>
      <w:tr w14:paraId="7E38255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7E48D2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1．修改样式。</w:t>
            </w:r>
          </w:p>
          <w:p w14:paraId="1BE10E3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195955" cy="4679950"/>
                  <wp:effectExtent l="0" t="0" r="4445" b="6350"/>
                  <wp:docPr id="17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5955" cy="467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A95B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2．应用样式。</w:t>
            </w:r>
          </w:p>
          <w:p w14:paraId="4602885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36950" cy="2160270"/>
                  <wp:effectExtent l="9525" t="9525" r="15875" b="20955"/>
                  <wp:docPr id="18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6950" cy="21602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70CA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3．再次修改样式。</w:t>
            </w:r>
          </w:p>
          <w:p w14:paraId="0333B84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4．插入页眉。</w:t>
            </w:r>
          </w:p>
          <w:p w14:paraId="56EE21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098417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老师讲解和指导如何创建新样式，如何应用样式，如何更改样式等。学生们练习应用样式操作，完成将目录生成在前一页操作。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5A9D2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A5E6B6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7CECC71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649046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B6895E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创建目录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8439E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1E0F8E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目录的创建还是很简单，但部分学生对于大纲设置，样式应用没有理解透彻，很大的影响到了目录的应用。所以，在创建目录前，最主要要做好前期工作。</w:t>
            </w:r>
          </w:p>
        </w:tc>
      </w:tr>
      <w:tr w14:paraId="23043F4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1269E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1．将光标定位于正文第1页最前面。</w:t>
            </w:r>
          </w:p>
          <w:p w14:paraId="726F91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2．单击“插入”选项卡中的“空白页”下拉按钮，在下拉列表中选择“竖向”按钮，则可在“吴伟明”的培训总结的前面插入一页空白页。</w:t>
            </w:r>
          </w:p>
          <w:p w14:paraId="0FFAB83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在空白页中输入“目录”二字后回车。选择“目录”二字段落和回车段落，单击“开始”选项卡中的“清除格式”按钮，并设置段落“特殊格式”为“无”，清除样式所带格式。选择“目录”二字，并设置格式为：黑体、二号、加粗、字符间距加宽至8磅、居中，段前、段后间距0.5行。</w:t>
            </w:r>
          </w:p>
          <w:p w14:paraId="7C4B0E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单击“引用”选项卡中的“目录”下接按钮，选择“自定义目录”，弹出“目录”对话框，择“制表符前导符”为“圆点”，在“显示级别”输入3，勾选“显示页码”、“页码右对齐”和“使用超链接”三个复选框，单击“确定”按钮，生成目录。</w:t>
            </w:r>
          </w:p>
          <w:p w14:paraId="7D60AA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260725" cy="2520315"/>
                  <wp:effectExtent l="9525" t="9525" r="25400" b="22860"/>
                  <wp:docPr id="8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0725" cy="25203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8D02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5．更新目录。</w:t>
            </w:r>
          </w:p>
          <w:p w14:paraId="1AA512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6．删除目录页的页眉页脚。</w:t>
            </w:r>
          </w:p>
          <w:p w14:paraId="7734DC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34A688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老师先给出目录效果图，分析各个标题间的层次关系，然后简单介绍大纲工具栏，最后在第一页生成目录。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836B9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BBD156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52B0595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26F013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F9EA7E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插入封面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C80B0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61929A7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一篇优秀的文档除了内容具体详细外，“精致美观”封面也是必不可少的要求之一。</w:t>
            </w:r>
          </w:p>
        </w:tc>
      </w:tr>
      <w:tr w14:paraId="1222635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7E3A5E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1．将光标定位于“目录”二字的“目”字前面。</w:t>
            </w:r>
          </w:p>
          <w:p w14:paraId="137439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2．单击“插入”选项卡中的“封面页”下拉按钮，如图5-136所示。里面有很多封面模板供选择。</w:t>
            </w:r>
          </w:p>
          <w:p w14:paraId="25E48B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3．在列表中有可以直接单击使用的“预设封面页”；有网络“推荐封面页”，可以使用合适的“免费”的网络封面；还可以将做好的封面删除，即单击“删除封面页”。</w:t>
            </w:r>
          </w:p>
          <w:p w14:paraId="0E6CD6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4．选择一个模板后，修改内容，封面就设置好了，如图5-137所示。</w:t>
            </w:r>
          </w:p>
          <w:p w14:paraId="2FA313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5．如果不喜欢WPS文字自带的封面，也可以自己插入图片、设计文字等来做一个属于个人的漂亮的封面。</w:t>
            </w:r>
          </w:p>
          <w:p w14:paraId="26D1D78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4336415" cy="2160270"/>
                  <wp:effectExtent l="9525" t="9525" r="16510" b="20955"/>
                  <wp:docPr id="104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6415" cy="21602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C719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618F2E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封面自己设计，可能更能符合想要的效果。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9DC2E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95EB28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52A3E11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0A0CF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步骤六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0900A7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任务5拓展任务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0B2966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3A3DC1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大纲级别设置的一个复习。</w:t>
            </w:r>
          </w:p>
        </w:tc>
      </w:tr>
      <w:tr w14:paraId="7B348E6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7C117D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1．在任务4拓展任务的基础上完成。</w:t>
            </w:r>
          </w:p>
          <w:p w14:paraId="21274EC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84830" cy="2160270"/>
                  <wp:effectExtent l="9525" t="9525" r="10795" b="20955"/>
                  <wp:docPr id="3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830" cy="21602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D7FB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2．按要求完成排版，并保存。</w:t>
            </w:r>
          </w:p>
          <w:p w14:paraId="6D7C2B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（1）为文档添加页眉，并设置页眉为“奇偶页不同”。（单击“页眉页脚”选项卡中的“页眉页脚选项”按钮，打开“页眉/页脚设置”对话框设置。）</w:t>
            </w:r>
          </w:p>
          <w:p w14:paraId="6452B2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（2）奇数页的页眉内容为当前日期，日期格式为××××年×月×日。</w:t>
            </w:r>
          </w:p>
          <w:p w14:paraId="70E470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（3）偶数页的页眉内容为页码，页码编号格式为“-1-、-2-、-3-、……”，起始页码为“-3-”。（注意：单击“同前节”，取消“与上一节相同”，才能按要求设置好。）</w:t>
            </w:r>
          </w:p>
          <w:p w14:paraId="6EB7527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（4）在表标题“八大行星参数表”后插入脚注，脚注内容为“数据来源：百度百科”。（单击“引用”选项卡中的“插入脚注”按钮。）为“百度百科”一词添加超链接“https://www.baiducom/”。</w:t>
            </w:r>
          </w:p>
          <w:p w14:paraId="2D08FB0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（5）将该文档另存为“WPS文字—任务5—拓展任务.docx”，保存到E:\模块五 WPS文字\任务5文件夹中。</w:t>
            </w:r>
          </w:p>
          <w:p w14:paraId="1B4D53A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75940" cy="2160270"/>
                  <wp:effectExtent l="9525" t="9525" r="19685" b="20955"/>
                  <wp:docPr id="3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940" cy="21602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D80A1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64F020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老师给出任务，学生先分组讨论，找出相关的知识点，老师再稍做讲解，并观察学生的操作情况，及时给予指导。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318BCEB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B1F233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6B099E1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14FAF8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步骤七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78FD27F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433F04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41FC03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5691A9F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F0142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192197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  <w:p w14:paraId="227855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3．总结模块五WPS文字所学所有知识点，WPS文字考试中最容易出现的知识点和问题。</w:t>
            </w:r>
          </w:p>
          <w:p w14:paraId="5281D4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4．布置下次前10分钟任务：可以扫描书上的相关二维码，观看微课视频，先预习。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EF5FB"/>
            <w:vAlign w:val="center"/>
          </w:tcPr>
          <w:p w14:paraId="6A4EE57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23DB00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0BDD9DF7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【教学反思】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auto" w:sz="4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5989906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top"/>
          </w:tcPr>
          <w:p w14:paraId="693FC6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1.学习效果：大部分同学操作熟练、规范，有举一反三和自主创新的能力，所有同学都完成了资料的汇总，创新设计了独一无二的目录与封面。。</w:t>
            </w:r>
          </w:p>
          <w:p w14:paraId="296EA7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部分学生操作速度较慢，没有及时在课内完成课堂任务。</w:t>
            </w:r>
          </w:p>
          <w:p w14:paraId="5BE8F6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增加对学生个体的关注，多鼓励做得慢的同学，尽量做到课堂任务全员完成，不要落下一个人。</w:t>
            </w:r>
          </w:p>
        </w:tc>
      </w:tr>
    </w:tbl>
    <w:p w14:paraId="03987401">
      <w:pPr>
        <w:widowControl/>
        <w:rPr>
          <w:rFonts w:asciiTheme="minorEastAsia" w:hAnsiTheme="minorEastAsia" w:eastAsiaTheme="minorEastAsia" w:cstheme="minorEastAsia"/>
          <w:b/>
          <w:bCs/>
          <w:color w:val="000000"/>
          <w:kern w:val="0"/>
          <w:sz w:val="22"/>
          <w:szCs w:val="22"/>
        </w:rPr>
      </w:pPr>
    </w:p>
    <w:p w14:paraId="459A2FB9">
      <w:pPr>
        <w:rPr>
          <w:rFonts w:hint="eastAsia"/>
        </w:rPr>
      </w:pPr>
    </w:p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华康标题宋W9(P)">
    <w:altName w:val="宋体"/>
    <w:panose1 w:val="00000000000000000000"/>
    <w:charset w:val="86"/>
    <w:family w:val="roman"/>
    <w:pitch w:val="default"/>
    <w:sig w:usb0="00000000" w:usb1="00000000" w:usb2="00000012" w:usb3="00000000" w:csb0="00040000" w:csb1="00000000"/>
  </w:font>
  <w:font w:name="方正大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7F7C3"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3306B">
    <w:pPr>
      <w:pStyle w:val="10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1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7C3C7">
    <w:pPr>
      <w:pStyle w:val="10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-370840</wp:posOffset>
          </wp:positionH>
          <wp:positionV relativeFrom="paragraph">
            <wp:posOffset>-547370</wp:posOffset>
          </wp:positionV>
          <wp:extent cx="7584440" cy="10727690"/>
          <wp:effectExtent l="0" t="0" r="16510" b="16510"/>
          <wp:wrapNone/>
          <wp:docPr id="56" name="图片 56" descr="理-封面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图片 56" descr="理-封面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4C0FCE">
    <w:pPr>
      <w:pStyle w:val="10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3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64E81CD"/>
    <w:multiLevelType w:val="singleLevel"/>
    <w:tmpl w:val="964E81CD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24C4304D"/>
    <w:multiLevelType w:val="multilevel"/>
    <w:tmpl w:val="24C4304D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27C7E465"/>
    <w:multiLevelType w:val="singleLevel"/>
    <w:tmpl w:val="27C7E465"/>
    <w:lvl w:ilvl="0" w:tentative="0">
      <w:start w:val="1"/>
      <w:numFmt w:val="decimal"/>
      <w:suff w:val="nothing"/>
      <w:lvlText w:val="%1．"/>
      <w:lvlJc w:val="left"/>
    </w:lvl>
  </w:abstractNum>
  <w:abstractNum w:abstractNumId="3">
    <w:nsid w:val="6DDD0143"/>
    <w:multiLevelType w:val="multilevel"/>
    <w:tmpl w:val="6DDD0143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A240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0E9E6512"/>
    <w:rsid w:val="10581CDF"/>
    <w:rsid w:val="130A0DEE"/>
    <w:rsid w:val="17093FFA"/>
    <w:rsid w:val="1D601596"/>
    <w:rsid w:val="202820DF"/>
    <w:rsid w:val="244167C7"/>
    <w:rsid w:val="268105B6"/>
    <w:rsid w:val="28081768"/>
    <w:rsid w:val="2E47051C"/>
    <w:rsid w:val="35150A2C"/>
    <w:rsid w:val="3AA304FC"/>
    <w:rsid w:val="3AF13CEA"/>
    <w:rsid w:val="3CF947C0"/>
    <w:rsid w:val="3E4A6348"/>
    <w:rsid w:val="3F6871AD"/>
    <w:rsid w:val="41070F04"/>
    <w:rsid w:val="42C82CA2"/>
    <w:rsid w:val="42C83582"/>
    <w:rsid w:val="436C72A2"/>
    <w:rsid w:val="48724AF7"/>
    <w:rsid w:val="49823EC1"/>
    <w:rsid w:val="4E146DA6"/>
    <w:rsid w:val="50A80751"/>
    <w:rsid w:val="53311C69"/>
    <w:rsid w:val="5B254A3D"/>
    <w:rsid w:val="5C553A88"/>
    <w:rsid w:val="5D2231DC"/>
    <w:rsid w:val="679A21E8"/>
    <w:rsid w:val="681211A7"/>
    <w:rsid w:val="6E5C47F5"/>
    <w:rsid w:val="70D6480D"/>
    <w:rsid w:val="729C3F60"/>
    <w:rsid w:val="736507F6"/>
    <w:rsid w:val="73F4260B"/>
    <w:rsid w:val="75907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5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8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30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Body Text"/>
    <w:basedOn w:val="1"/>
    <w:qFormat/>
    <w:uiPriority w:val="1"/>
    <w:pPr>
      <w:widowControl/>
      <w:jc w:val="left"/>
    </w:pPr>
    <w:rPr>
      <w:rFonts w:ascii="楷体_GB2312" w:hAnsi="Arial Unicode MS" w:eastAsia="楷体_GB2312" w:cs="Arial Unicode MS"/>
      <w:b/>
      <w:bCs/>
      <w:kern w:val="0"/>
      <w:sz w:val="24"/>
    </w:rPr>
  </w:style>
  <w:style w:type="paragraph" w:styleId="9">
    <w:name w:val="footer"/>
    <w:basedOn w:val="1"/>
    <w:link w:val="2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Hyperlink"/>
    <w:basedOn w:val="13"/>
    <w:qFormat/>
    <w:uiPriority w:val="0"/>
    <w:rPr>
      <w:color w:val="0000FF"/>
      <w:u w:val="single"/>
    </w:rPr>
  </w:style>
  <w:style w:type="paragraph" w:customStyle="1" w:styleId="15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6">
    <w:name w:val="Heading #3|1"/>
    <w:basedOn w:val="1"/>
    <w:link w:val="17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7">
    <w:name w:val="Heading #3|1 Char"/>
    <w:link w:val="16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8">
    <w:name w:val="Body text|1"/>
    <w:basedOn w:val="1"/>
    <w:link w:val="19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9">
    <w:name w:val="Body text|1 Char"/>
    <w:link w:val="18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20">
    <w:name w:val="页眉 Char"/>
    <w:basedOn w:val="13"/>
    <w:link w:val="10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1">
    <w:name w:val="页脚 Char"/>
    <w:basedOn w:val="13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2">
    <w:name w:val="List Paragraph"/>
    <w:basedOn w:val="1"/>
    <w:qFormat/>
    <w:uiPriority w:val="34"/>
    <w:pPr>
      <w:ind w:firstLine="420" w:firstLineChars="200"/>
    </w:pPr>
  </w:style>
  <w:style w:type="paragraph" w:customStyle="1" w:styleId="23">
    <w:name w:val="知识拓展内容"/>
    <w:basedOn w:val="1"/>
    <w:link w:val="24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4">
    <w:name w:val="知识拓展内容 Char"/>
    <w:link w:val="23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5">
    <w:name w:val="标题 4 Char"/>
    <w:basedOn w:val="13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6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7">
    <w:name w:val="标题 5 Char"/>
    <w:basedOn w:val="13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8">
    <w:name w:val="标题 6 Char"/>
    <w:basedOn w:val="13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9">
    <w:name w:val="图片"/>
    <w:basedOn w:val="1"/>
    <w:next w:val="7"/>
    <w:link w:val="31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30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1">
    <w:name w:val="图片 Char"/>
    <w:link w:val="29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2">
    <w:name w:val="标题 3 Char"/>
    <w:basedOn w:val="13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3">
    <w:name w:val="分类号"/>
    <w:basedOn w:val="1"/>
    <w:qFormat/>
    <w:uiPriority w:val="0"/>
    <w:rPr>
      <w:rFonts w:ascii="仿宋_GB2312" w:hAnsi="Times New Roman" w:eastAsia="仿宋_GB2312"/>
      <w:sz w:val="28"/>
      <w:szCs w:val="28"/>
    </w:rPr>
  </w:style>
  <w:style w:type="paragraph" w:customStyle="1" w:styleId="34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5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6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7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  <w:style w:type="paragraph" w:customStyle="1" w:styleId="38">
    <w:name w:val="大标题"/>
    <w:basedOn w:val="1"/>
    <w:qFormat/>
    <w:uiPriority w:val="0"/>
    <w:pPr>
      <w:spacing w:line="360" w:lineRule="auto"/>
      <w:jc w:val="center"/>
      <w:outlineLvl w:val="0"/>
    </w:pPr>
    <w:rPr>
      <w:rFonts w:ascii="华康标题宋W9(P)" w:hAnsi="宋体" w:eastAsia="方正大标宋简体"/>
      <w:color w:val="00000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header" Target="head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34</Pages>
  <Words>5303</Words>
  <Characters>5535</Characters>
  <Lines>1</Lines>
  <Paragraphs>1</Paragraphs>
  <TotalTime>0</TotalTime>
  <ScaleCrop>false</ScaleCrop>
  <LinksUpToDate>false</LinksUpToDate>
  <CharactersWithSpaces>5569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2025-01-20T06:17:40Z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7D2E1ED0CE7340E288C5DB265ABCCA64_13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